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D4EE" w14:textId="77777777" w:rsidR="00332149" w:rsidRDefault="00773382" w:rsidP="00773382">
      <w:pPr>
        <w:jc w:val="center"/>
      </w:pPr>
      <w:bookmarkStart w:id="0" w:name="_Hlk52177864"/>
      <w:bookmarkEnd w:id="0"/>
      <w:r>
        <w:rPr>
          <w:noProof/>
          <w:lang w:eastAsia="hr-HR"/>
        </w:rPr>
        <w:drawing>
          <wp:inline distT="0" distB="0" distL="0" distR="0" wp14:anchorId="5CD78B3D" wp14:editId="540593A0">
            <wp:extent cx="2771775" cy="2611755"/>
            <wp:effectExtent l="0" t="0" r="9525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142" cy="26121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BDAEF6" w14:textId="77777777" w:rsidR="00773382" w:rsidRDefault="00773382" w:rsidP="00773382">
      <w:pPr>
        <w:jc w:val="center"/>
      </w:pPr>
    </w:p>
    <w:p w14:paraId="73EE00FC" w14:textId="77777777" w:rsidR="00773382" w:rsidRDefault="00773382" w:rsidP="00773382">
      <w:pPr>
        <w:jc w:val="center"/>
      </w:pPr>
    </w:p>
    <w:p w14:paraId="0CA8B9CA" w14:textId="77777777" w:rsidR="00773382" w:rsidRPr="008576BE" w:rsidRDefault="00773382" w:rsidP="00773382">
      <w:pPr>
        <w:jc w:val="center"/>
        <w:rPr>
          <w:b/>
          <w:sz w:val="56"/>
        </w:rPr>
      </w:pPr>
      <w:r w:rsidRPr="008576BE">
        <w:rPr>
          <w:b/>
          <w:sz w:val="56"/>
        </w:rPr>
        <w:t xml:space="preserve">PREVENTIVNI PROGRAM  </w:t>
      </w:r>
    </w:p>
    <w:p w14:paraId="3FEC1FC6" w14:textId="77777777" w:rsidR="00773382" w:rsidRDefault="00773382" w:rsidP="00773382">
      <w:pPr>
        <w:jc w:val="center"/>
        <w:rPr>
          <w:sz w:val="44"/>
        </w:rPr>
      </w:pPr>
      <w:r w:rsidRPr="00773382">
        <w:rPr>
          <w:sz w:val="44"/>
        </w:rPr>
        <w:t>Školska godina 2020./2021.</w:t>
      </w:r>
    </w:p>
    <w:p w14:paraId="608BBAE8" w14:textId="77777777" w:rsidR="00773382" w:rsidRDefault="00773382" w:rsidP="00773382">
      <w:pPr>
        <w:jc w:val="center"/>
        <w:rPr>
          <w:sz w:val="44"/>
        </w:rPr>
      </w:pPr>
    </w:p>
    <w:p w14:paraId="6B8E3729" w14:textId="77777777" w:rsidR="00773382" w:rsidRPr="00773382" w:rsidRDefault="00773382" w:rsidP="00773382">
      <w:pPr>
        <w:jc w:val="center"/>
        <w:rPr>
          <w:sz w:val="44"/>
        </w:rPr>
      </w:pPr>
    </w:p>
    <w:p w14:paraId="49E71AC7" w14:textId="77777777" w:rsidR="00773382" w:rsidRPr="00773382" w:rsidRDefault="00773382" w:rsidP="00773382">
      <w:pPr>
        <w:spacing w:after="120"/>
        <w:rPr>
          <w:rFonts w:cstheme="minorHAnsi"/>
          <w:b/>
          <w:sz w:val="24"/>
          <w:szCs w:val="24"/>
        </w:rPr>
      </w:pPr>
      <w:r w:rsidRPr="00773382">
        <w:rPr>
          <w:rFonts w:cstheme="minorHAnsi"/>
          <w:b/>
          <w:sz w:val="24"/>
          <w:szCs w:val="24"/>
        </w:rPr>
        <w:t>Koordinatori za ustanovu:</w:t>
      </w:r>
    </w:p>
    <w:p w14:paraId="41FB19F0" w14:textId="77777777" w:rsidR="00773382" w:rsidRDefault="00773382" w:rsidP="00773382">
      <w:pPr>
        <w:spacing w:after="120"/>
        <w:rPr>
          <w:rFonts w:cstheme="minorHAnsi"/>
          <w:sz w:val="24"/>
          <w:szCs w:val="24"/>
        </w:rPr>
      </w:pPr>
      <w:r w:rsidRPr="00773382">
        <w:rPr>
          <w:rFonts w:cstheme="minorHAnsi"/>
          <w:sz w:val="24"/>
          <w:szCs w:val="24"/>
        </w:rPr>
        <w:t>Ana Vrbičić, stručna suradnica pedagoginja</w:t>
      </w:r>
    </w:p>
    <w:p w14:paraId="591ED744" w14:textId="77777777" w:rsidR="00773382" w:rsidRPr="00773382" w:rsidRDefault="00773382" w:rsidP="0077338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Vanga Lučev Gudić, administrativna razrednica </w:t>
      </w:r>
    </w:p>
    <w:p w14:paraId="0F3525B2" w14:textId="77777777" w:rsidR="00773382" w:rsidRPr="00773382" w:rsidRDefault="00773382" w:rsidP="00773382">
      <w:pPr>
        <w:spacing w:after="120"/>
        <w:rPr>
          <w:rFonts w:cstheme="minorHAnsi"/>
          <w:sz w:val="24"/>
          <w:szCs w:val="24"/>
        </w:rPr>
      </w:pPr>
      <w:r w:rsidRPr="00773382">
        <w:rPr>
          <w:rFonts w:cstheme="minorHAnsi"/>
          <w:sz w:val="24"/>
          <w:szCs w:val="24"/>
        </w:rPr>
        <w:t>Branka Ćićerić Perlain, nastavnica hrvatskog jezika i razrednica</w:t>
      </w:r>
    </w:p>
    <w:p w14:paraId="04F3D6EA" w14:textId="77777777" w:rsidR="00773382" w:rsidRDefault="00773382" w:rsidP="00773382">
      <w:pPr>
        <w:jc w:val="center"/>
      </w:pPr>
    </w:p>
    <w:p w14:paraId="198879CB" w14:textId="77777777" w:rsidR="00773382" w:rsidRDefault="00773382" w:rsidP="00773382"/>
    <w:p w14:paraId="23B52FB9" w14:textId="77777777" w:rsidR="00773382" w:rsidRDefault="00773382" w:rsidP="00773382"/>
    <w:p w14:paraId="78F490EA" w14:textId="77777777" w:rsidR="00773382" w:rsidRDefault="00773382" w:rsidP="00773382">
      <w:pPr>
        <w:jc w:val="center"/>
      </w:pPr>
    </w:p>
    <w:p w14:paraId="59685080" w14:textId="77777777" w:rsidR="008576BE" w:rsidRDefault="008576BE" w:rsidP="00773382">
      <w:pPr>
        <w:jc w:val="center"/>
      </w:pPr>
    </w:p>
    <w:p w14:paraId="11E52322" w14:textId="77777777" w:rsidR="00773382" w:rsidRDefault="00773382" w:rsidP="00773382"/>
    <w:p w14:paraId="1E8180A8" w14:textId="77777777" w:rsidR="00773382" w:rsidRDefault="00773382" w:rsidP="00773382">
      <w:pPr>
        <w:jc w:val="center"/>
      </w:pPr>
    </w:p>
    <w:p w14:paraId="69317470" w14:textId="77777777" w:rsidR="00A2190F" w:rsidRDefault="00773382" w:rsidP="00A2190F">
      <w:pPr>
        <w:jc w:val="center"/>
        <w:rPr>
          <w:sz w:val="32"/>
        </w:rPr>
      </w:pPr>
      <w:r w:rsidRPr="00773382">
        <w:rPr>
          <w:sz w:val="32"/>
        </w:rPr>
        <w:t>Rujan 202</w:t>
      </w:r>
      <w:r w:rsidR="00A2190F">
        <w:rPr>
          <w:sz w:val="32"/>
        </w:rPr>
        <w:t>0.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02141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94CCA80" w14:textId="77777777" w:rsidR="008A7AE2" w:rsidRDefault="008A7AE2">
          <w:pPr>
            <w:pStyle w:val="TOCHeading"/>
            <w:rPr>
              <w:rFonts w:asciiTheme="minorHAnsi" w:hAnsiTheme="minorHAnsi"/>
              <w:b/>
              <w:color w:val="auto"/>
              <w:sz w:val="36"/>
            </w:rPr>
          </w:pPr>
          <w:r w:rsidRPr="008A7AE2">
            <w:rPr>
              <w:rFonts w:asciiTheme="minorHAnsi" w:hAnsiTheme="minorHAnsi"/>
              <w:b/>
              <w:color w:val="auto"/>
              <w:sz w:val="36"/>
            </w:rPr>
            <w:t>Sadržaj</w:t>
          </w:r>
        </w:p>
        <w:p w14:paraId="020153DD" w14:textId="77777777" w:rsidR="00903899" w:rsidRPr="00903899" w:rsidRDefault="00903899" w:rsidP="00903899">
          <w:pPr>
            <w:rPr>
              <w:lang w:eastAsia="hr-HR"/>
            </w:rPr>
          </w:pPr>
        </w:p>
        <w:p w14:paraId="07FB0414" w14:textId="7361A8A9" w:rsidR="00666F68" w:rsidRPr="00666F68" w:rsidRDefault="008A7AE2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hr-H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527281" w:history="1">
            <w:r w:rsidR="00666F68" w:rsidRPr="00666F68">
              <w:rPr>
                <w:rStyle w:val="Hyperlink"/>
                <w:noProof/>
                <w:sz w:val="24"/>
              </w:rPr>
              <w:t>Uvod</w:t>
            </w:r>
            <w:r w:rsidR="00666F68" w:rsidRPr="00666F68">
              <w:rPr>
                <w:noProof/>
                <w:webHidden/>
                <w:sz w:val="24"/>
              </w:rPr>
              <w:tab/>
            </w:r>
            <w:r w:rsidR="00666F68" w:rsidRPr="00666F68">
              <w:rPr>
                <w:noProof/>
                <w:webHidden/>
                <w:sz w:val="24"/>
              </w:rPr>
              <w:fldChar w:fldCharType="begin"/>
            </w:r>
            <w:r w:rsidR="00666F68" w:rsidRPr="00666F68">
              <w:rPr>
                <w:noProof/>
                <w:webHidden/>
                <w:sz w:val="24"/>
              </w:rPr>
              <w:instrText xml:space="preserve"> PAGEREF _Toc52527281 \h </w:instrText>
            </w:r>
            <w:r w:rsidR="00666F68" w:rsidRPr="00666F68">
              <w:rPr>
                <w:noProof/>
                <w:webHidden/>
                <w:sz w:val="24"/>
              </w:rPr>
            </w:r>
            <w:r w:rsidR="00666F68" w:rsidRPr="00666F68">
              <w:rPr>
                <w:noProof/>
                <w:webHidden/>
                <w:sz w:val="24"/>
              </w:rPr>
              <w:fldChar w:fldCharType="separate"/>
            </w:r>
            <w:r w:rsidR="00AB3D44">
              <w:rPr>
                <w:noProof/>
                <w:webHidden/>
                <w:sz w:val="24"/>
              </w:rPr>
              <w:t>3</w:t>
            </w:r>
            <w:r w:rsidR="00666F68" w:rsidRPr="00666F68">
              <w:rPr>
                <w:noProof/>
                <w:webHidden/>
                <w:sz w:val="24"/>
              </w:rPr>
              <w:fldChar w:fldCharType="end"/>
            </w:r>
          </w:hyperlink>
        </w:p>
        <w:p w14:paraId="43D82EFC" w14:textId="26DBCF01" w:rsidR="00666F68" w:rsidRPr="00666F68" w:rsidRDefault="00A14F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hr-HR"/>
            </w:rPr>
          </w:pPr>
          <w:hyperlink w:anchor="_Toc52527282" w:history="1">
            <w:r w:rsidR="00666F68" w:rsidRPr="00666F68">
              <w:rPr>
                <w:rStyle w:val="Hyperlink"/>
                <w:noProof/>
                <w:sz w:val="24"/>
              </w:rPr>
              <w:t>Ciljevi školskog preventivnog programa</w:t>
            </w:r>
            <w:r w:rsidR="00666F68" w:rsidRPr="00666F68">
              <w:rPr>
                <w:noProof/>
                <w:webHidden/>
                <w:sz w:val="24"/>
              </w:rPr>
              <w:tab/>
            </w:r>
            <w:r w:rsidR="00666F68" w:rsidRPr="00666F68">
              <w:rPr>
                <w:noProof/>
                <w:webHidden/>
                <w:sz w:val="24"/>
              </w:rPr>
              <w:fldChar w:fldCharType="begin"/>
            </w:r>
            <w:r w:rsidR="00666F68" w:rsidRPr="00666F68">
              <w:rPr>
                <w:noProof/>
                <w:webHidden/>
                <w:sz w:val="24"/>
              </w:rPr>
              <w:instrText xml:space="preserve"> PAGEREF _Toc52527282 \h </w:instrText>
            </w:r>
            <w:r w:rsidR="00666F68" w:rsidRPr="00666F68">
              <w:rPr>
                <w:noProof/>
                <w:webHidden/>
                <w:sz w:val="24"/>
              </w:rPr>
            </w:r>
            <w:r w:rsidR="00666F68" w:rsidRPr="00666F68">
              <w:rPr>
                <w:noProof/>
                <w:webHidden/>
                <w:sz w:val="24"/>
              </w:rPr>
              <w:fldChar w:fldCharType="separate"/>
            </w:r>
            <w:r w:rsidR="00AB3D44">
              <w:rPr>
                <w:noProof/>
                <w:webHidden/>
                <w:sz w:val="24"/>
              </w:rPr>
              <w:t>4</w:t>
            </w:r>
            <w:r w:rsidR="00666F68" w:rsidRPr="00666F68">
              <w:rPr>
                <w:noProof/>
                <w:webHidden/>
                <w:sz w:val="24"/>
              </w:rPr>
              <w:fldChar w:fldCharType="end"/>
            </w:r>
          </w:hyperlink>
        </w:p>
        <w:p w14:paraId="578F6176" w14:textId="1584429B" w:rsidR="00666F68" w:rsidRPr="00666F68" w:rsidRDefault="00A14F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hr-HR"/>
            </w:rPr>
          </w:pPr>
          <w:hyperlink w:anchor="_Toc52527283" w:history="1">
            <w:r w:rsidR="00666F68" w:rsidRPr="00666F68">
              <w:rPr>
                <w:rStyle w:val="Hyperlink"/>
                <w:noProof/>
                <w:sz w:val="24"/>
              </w:rPr>
              <w:t>Dugoročni cilj školskog preventivnog programa</w:t>
            </w:r>
            <w:r w:rsidR="00666F68" w:rsidRPr="00666F68">
              <w:rPr>
                <w:noProof/>
                <w:webHidden/>
                <w:sz w:val="24"/>
              </w:rPr>
              <w:tab/>
            </w:r>
            <w:r w:rsidR="00666F68" w:rsidRPr="00666F68">
              <w:rPr>
                <w:noProof/>
                <w:webHidden/>
                <w:sz w:val="24"/>
              </w:rPr>
              <w:fldChar w:fldCharType="begin"/>
            </w:r>
            <w:r w:rsidR="00666F68" w:rsidRPr="00666F68">
              <w:rPr>
                <w:noProof/>
                <w:webHidden/>
                <w:sz w:val="24"/>
              </w:rPr>
              <w:instrText xml:space="preserve"> PAGEREF _Toc52527283 \h </w:instrText>
            </w:r>
            <w:r w:rsidR="00666F68" w:rsidRPr="00666F68">
              <w:rPr>
                <w:noProof/>
                <w:webHidden/>
                <w:sz w:val="24"/>
              </w:rPr>
            </w:r>
            <w:r w:rsidR="00666F68" w:rsidRPr="00666F68">
              <w:rPr>
                <w:noProof/>
                <w:webHidden/>
                <w:sz w:val="24"/>
              </w:rPr>
              <w:fldChar w:fldCharType="separate"/>
            </w:r>
            <w:r w:rsidR="00AB3D44">
              <w:rPr>
                <w:noProof/>
                <w:webHidden/>
                <w:sz w:val="24"/>
              </w:rPr>
              <w:t>4</w:t>
            </w:r>
            <w:r w:rsidR="00666F68" w:rsidRPr="00666F68">
              <w:rPr>
                <w:noProof/>
                <w:webHidden/>
                <w:sz w:val="24"/>
              </w:rPr>
              <w:fldChar w:fldCharType="end"/>
            </w:r>
          </w:hyperlink>
        </w:p>
        <w:p w14:paraId="329ADA50" w14:textId="12A4AAF4" w:rsidR="00666F68" w:rsidRPr="00666F68" w:rsidRDefault="00A14F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hr-HR"/>
            </w:rPr>
          </w:pPr>
          <w:hyperlink w:anchor="_Toc52527284" w:history="1">
            <w:r w:rsidR="00666F68" w:rsidRPr="00666F68">
              <w:rPr>
                <w:rStyle w:val="Hyperlink"/>
                <w:noProof/>
                <w:sz w:val="24"/>
              </w:rPr>
              <w:t>Suradnja s roditeljima</w:t>
            </w:r>
            <w:r w:rsidR="00666F68" w:rsidRPr="00666F68">
              <w:rPr>
                <w:noProof/>
                <w:webHidden/>
                <w:sz w:val="24"/>
              </w:rPr>
              <w:tab/>
            </w:r>
            <w:r w:rsidR="00666F68" w:rsidRPr="00666F68">
              <w:rPr>
                <w:noProof/>
                <w:webHidden/>
                <w:sz w:val="24"/>
              </w:rPr>
              <w:fldChar w:fldCharType="begin"/>
            </w:r>
            <w:r w:rsidR="00666F68" w:rsidRPr="00666F68">
              <w:rPr>
                <w:noProof/>
                <w:webHidden/>
                <w:sz w:val="24"/>
              </w:rPr>
              <w:instrText xml:space="preserve"> PAGEREF _Toc52527284 \h </w:instrText>
            </w:r>
            <w:r w:rsidR="00666F68" w:rsidRPr="00666F68">
              <w:rPr>
                <w:noProof/>
                <w:webHidden/>
                <w:sz w:val="24"/>
              </w:rPr>
            </w:r>
            <w:r w:rsidR="00666F68" w:rsidRPr="00666F68">
              <w:rPr>
                <w:noProof/>
                <w:webHidden/>
                <w:sz w:val="24"/>
              </w:rPr>
              <w:fldChar w:fldCharType="separate"/>
            </w:r>
            <w:r w:rsidR="00AB3D44">
              <w:rPr>
                <w:noProof/>
                <w:webHidden/>
                <w:sz w:val="24"/>
              </w:rPr>
              <w:t>5</w:t>
            </w:r>
            <w:r w:rsidR="00666F68" w:rsidRPr="00666F68">
              <w:rPr>
                <w:noProof/>
                <w:webHidden/>
                <w:sz w:val="24"/>
              </w:rPr>
              <w:fldChar w:fldCharType="end"/>
            </w:r>
          </w:hyperlink>
        </w:p>
        <w:p w14:paraId="79B5FEDC" w14:textId="5AABD299" w:rsidR="00666F68" w:rsidRPr="00666F68" w:rsidRDefault="00A14F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sz w:val="24"/>
              <w:lang w:eastAsia="hr-HR"/>
            </w:rPr>
          </w:pPr>
          <w:hyperlink w:anchor="_Toc52527285" w:history="1">
            <w:r w:rsidR="00666F68" w:rsidRPr="00666F68">
              <w:rPr>
                <w:rStyle w:val="Hyperlink"/>
                <w:noProof/>
                <w:sz w:val="24"/>
              </w:rPr>
              <w:t>Način vrednovanja</w:t>
            </w:r>
            <w:r w:rsidR="00666F68" w:rsidRPr="00666F68">
              <w:rPr>
                <w:noProof/>
                <w:webHidden/>
                <w:sz w:val="24"/>
              </w:rPr>
              <w:tab/>
            </w:r>
            <w:r w:rsidR="00666F68" w:rsidRPr="00666F68">
              <w:rPr>
                <w:noProof/>
                <w:webHidden/>
                <w:sz w:val="24"/>
              </w:rPr>
              <w:fldChar w:fldCharType="begin"/>
            </w:r>
            <w:r w:rsidR="00666F68" w:rsidRPr="00666F68">
              <w:rPr>
                <w:noProof/>
                <w:webHidden/>
                <w:sz w:val="24"/>
              </w:rPr>
              <w:instrText xml:space="preserve"> PAGEREF _Toc52527285 \h </w:instrText>
            </w:r>
            <w:r w:rsidR="00666F68" w:rsidRPr="00666F68">
              <w:rPr>
                <w:noProof/>
                <w:webHidden/>
                <w:sz w:val="24"/>
              </w:rPr>
            </w:r>
            <w:r w:rsidR="00666F68" w:rsidRPr="00666F68">
              <w:rPr>
                <w:noProof/>
                <w:webHidden/>
                <w:sz w:val="24"/>
              </w:rPr>
              <w:fldChar w:fldCharType="separate"/>
            </w:r>
            <w:r w:rsidR="00AB3D44">
              <w:rPr>
                <w:noProof/>
                <w:webHidden/>
                <w:sz w:val="24"/>
              </w:rPr>
              <w:t>7</w:t>
            </w:r>
            <w:r w:rsidR="00666F68" w:rsidRPr="00666F68">
              <w:rPr>
                <w:noProof/>
                <w:webHidden/>
                <w:sz w:val="24"/>
              </w:rPr>
              <w:fldChar w:fldCharType="end"/>
            </w:r>
          </w:hyperlink>
        </w:p>
        <w:p w14:paraId="55FF28EB" w14:textId="02444F21" w:rsidR="00666F68" w:rsidRDefault="00A14F8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2527286" w:history="1">
            <w:r w:rsidR="00666F68" w:rsidRPr="00666F68">
              <w:rPr>
                <w:rStyle w:val="Hyperlink"/>
                <w:noProof/>
                <w:sz w:val="24"/>
              </w:rPr>
              <w:t>Plan preventivnih tema po razrednim odjeljenjima, temeljem procjene rizika</w:t>
            </w:r>
            <w:r w:rsidR="00666F68" w:rsidRPr="00666F68">
              <w:rPr>
                <w:noProof/>
                <w:webHidden/>
                <w:sz w:val="24"/>
              </w:rPr>
              <w:tab/>
            </w:r>
            <w:r w:rsidR="00666F68" w:rsidRPr="00666F68">
              <w:rPr>
                <w:noProof/>
                <w:webHidden/>
                <w:sz w:val="24"/>
              </w:rPr>
              <w:fldChar w:fldCharType="begin"/>
            </w:r>
            <w:r w:rsidR="00666F68" w:rsidRPr="00666F68">
              <w:rPr>
                <w:noProof/>
                <w:webHidden/>
                <w:sz w:val="24"/>
              </w:rPr>
              <w:instrText xml:space="preserve"> PAGEREF _Toc52527286 \h </w:instrText>
            </w:r>
            <w:r w:rsidR="00666F68" w:rsidRPr="00666F68">
              <w:rPr>
                <w:noProof/>
                <w:webHidden/>
                <w:sz w:val="24"/>
              </w:rPr>
            </w:r>
            <w:r w:rsidR="00666F68" w:rsidRPr="00666F68">
              <w:rPr>
                <w:noProof/>
                <w:webHidden/>
                <w:sz w:val="24"/>
              </w:rPr>
              <w:fldChar w:fldCharType="separate"/>
            </w:r>
            <w:r w:rsidR="00AB3D44">
              <w:rPr>
                <w:noProof/>
                <w:webHidden/>
                <w:sz w:val="24"/>
              </w:rPr>
              <w:t>8</w:t>
            </w:r>
            <w:r w:rsidR="00666F68" w:rsidRPr="00666F68">
              <w:rPr>
                <w:noProof/>
                <w:webHidden/>
                <w:sz w:val="24"/>
              </w:rPr>
              <w:fldChar w:fldCharType="end"/>
            </w:r>
          </w:hyperlink>
        </w:p>
        <w:p w14:paraId="38D1A7E6" w14:textId="77777777" w:rsidR="008A7AE2" w:rsidRDefault="008A7AE2">
          <w:r>
            <w:rPr>
              <w:b/>
              <w:bCs/>
            </w:rPr>
            <w:fldChar w:fldCharType="end"/>
          </w:r>
        </w:p>
      </w:sdtContent>
    </w:sdt>
    <w:p w14:paraId="5E22E4F1" w14:textId="77777777" w:rsidR="008A7AE2" w:rsidRDefault="008A7AE2" w:rsidP="00A20B0D">
      <w:pPr>
        <w:pStyle w:val="Heading1"/>
      </w:pPr>
    </w:p>
    <w:p w14:paraId="7BB5C8D7" w14:textId="77777777" w:rsidR="008A7AE2" w:rsidRDefault="008A7AE2" w:rsidP="008A7AE2">
      <w:pPr>
        <w:pStyle w:val="Heading1"/>
        <w:jc w:val="left"/>
      </w:pPr>
    </w:p>
    <w:p w14:paraId="07E6D167" w14:textId="77777777" w:rsidR="008A7AE2" w:rsidRDefault="008A7AE2" w:rsidP="008A7AE2">
      <w:pPr>
        <w:pStyle w:val="Heading1"/>
        <w:jc w:val="left"/>
      </w:pPr>
    </w:p>
    <w:p w14:paraId="3CFC021B" w14:textId="77777777" w:rsidR="008A7AE2" w:rsidRDefault="008A7AE2" w:rsidP="008A7AE2"/>
    <w:p w14:paraId="2AE9ADA9" w14:textId="77777777" w:rsidR="008A7AE2" w:rsidRDefault="008A7AE2" w:rsidP="008A7AE2"/>
    <w:p w14:paraId="61B7FCCA" w14:textId="77777777" w:rsidR="008A7AE2" w:rsidRDefault="008A7AE2" w:rsidP="008A7AE2"/>
    <w:p w14:paraId="6A69CDC3" w14:textId="77777777" w:rsidR="008A7AE2" w:rsidRPr="008A7AE2" w:rsidRDefault="008A7AE2" w:rsidP="008A7AE2"/>
    <w:p w14:paraId="78079FC2" w14:textId="77777777" w:rsidR="008A7AE2" w:rsidRDefault="008A7AE2" w:rsidP="00A20B0D">
      <w:pPr>
        <w:pStyle w:val="Heading1"/>
      </w:pPr>
    </w:p>
    <w:p w14:paraId="5788C139" w14:textId="77777777" w:rsidR="008A7AE2" w:rsidRDefault="008A7AE2" w:rsidP="00A20B0D">
      <w:pPr>
        <w:pStyle w:val="Heading1"/>
      </w:pPr>
    </w:p>
    <w:p w14:paraId="34698957" w14:textId="77777777" w:rsidR="008A7AE2" w:rsidRDefault="008A7AE2" w:rsidP="00A20B0D">
      <w:pPr>
        <w:pStyle w:val="Heading1"/>
      </w:pPr>
    </w:p>
    <w:p w14:paraId="4FC69C15" w14:textId="77777777" w:rsidR="008A7AE2" w:rsidRDefault="008A7AE2" w:rsidP="008A7AE2"/>
    <w:p w14:paraId="115EA46E" w14:textId="77777777" w:rsidR="008A7AE2" w:rsidRDefault="008A7AE2" w:rsidP="008A7AE2"/>
    <w:p w14:paraId="76D6B86B" w14:textId="77777777" w:rsidR="008A7AE2" w:rsidRDefault="008A7AE2" w:rsidP="008A7AE2"/>
    <w:p w14:paraId="266DE45F" w14:textId="77777777" w:rsidR="008A7AE2" w:rsidRDefault="008A7AE2" w:rsidP="008A7AE2"/>
    <w:p w14:paraId="60DEE1F5" w14:textId="77777777" w:rsidR="008A7AE2" w:rsidRDefault="008A7AE2" w:rsidP="008A7AE2"/>
    <w:p w14:paraId="618F5EDA" w14:textId="77777777" w:rsidR="008A7AE2" w:rsidRDefault="008A7AE2" w:rsidP="008A7AE2"/>
    <w:p w14:paraId="5436ABC8" w14:textId="77777777" w:rsidR="008A7AE2" w:rsidRDefault="008A7AE2" w:rsidP="008A7AE2"/>
    <w:p w14:paraId="506908A6" w14:textId="77777777" w:rsidR="008A7AE2" w:rsidRDefault="008A7AE2" w:rsidP="008A7AE2"/>
    <w:p w14:paraId="687D9ED8" w14:textId="77777777" w:rsidR="008A7AE2" w:rsidRDefault="008A7AE2" w:rsidP="008A7AE2"/>
    <w:p w14:paraId="3643BCCE" w14:textId="77777777" w:rsidR="008A7AE2" w:rsidRPr="008A7AE2" w:rsidRDefault="008A7AE2" w:rsidP="008A7AE2"/>
    <w:p w14:paraId="5FAEF9BC" w14:textId="77777777" w:rsidR="004872D0" w:rsidRPr="00A20B0D" w:rsidRDefault="00A2190F" w:rsidP="00A20B0D">
      <w:pPr>
        <w:pStyle w:val="Heading1"/>
      </w:pPr>
      <w:r w:rsidRPr="00A20B0D">
        <w:lastRenderedPageBreak/>
        <w:t xml:space="preserve">  </w:t>
      </w:r>
      <w:bookmarkStart w:id="1" w:name="_Toc52527281"/>
      <w:r w:rsidR="004872D0" w:rsidRPr="00A20B0D">
        <w:t>Uvod</w:t>
      </w:r>
      <w:bookmarkEnd w:id="1"/>
    </w:p>
    <w:p w14:paraId="56AF8566" w14:textId="77777777" w:rsidR="004872D0" w:rsidRDefault="004872D0" w:rsidP="00773382">
      <w:pPr>
        <w:ind w:firstLine="708"/>
        <w:jc w:val="both"/>
        <w:rPr>
          <w:rFonts w:cstheme="minorHAnsi"/>
          <w:sz w:val="24"/>
          <w:szCs w:val="24"/>
        </w:rPr>
      </w:pPr>
    </w:p>
    <w:p w14:paraId="269D8DAC" w14:textId="77777777" w:rsidR="006A777C" w:rsidRDefault="008576BE" w:rsidP="00773382">
      <w:pPr>
        <w:ind w:firstLine="708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Glazbena škola velika je škola, koja obuhvaća nekoliko različitih programa obrazovanja: početni solfeggio (predškol</w:t>
      </w:r>
      <w:r w:rsidR="005B38AA">
        <w:rPr>
          <w:rFonts w:cstheme="minorHAnsi"/>
          <w:sz w:val="24"/>
          <w:szCs w:val="24"/>
        </w:rPr>
        <w:t>sko glazbeno obrazovanje</w:t>
      </w:r>
      <w:r>
        <w:rPr>
          <w:rFonts w:cstheme="minorHAnsi"/>
          <w:sz w:val="24"/>
          <w:szCs w:val="24"/>
        </w:rPr>
        <w:t>), osnovna škola, srednja škola, pripremna škola, a</w:t>
      </w:r>
      <w:r w:rsidR="00500C07">
        <w:rPr>
          <w:rFonts w:cstheme="minorHAnsi"/>
          <w:sz w:val="24"/>
          <w:szCs w:val="24"/>
        </w:rPr>
        <w:t xml:space="preserve"> posljednje</w:t>
      </w:r>
      <w:r>
        <w:rPr>
          <w:rFonts w:cstheme="minorHAnsi"/>
          <w:sz w:val="24"/>
          <w:szCs w:val="24"/>
        </w:rPr>
        <w:t xml:space="preserve"> </w:t>
      </w:r>
      <w:r w:rsidR="00730C57">
        <w:rPr>
          <w:rFonts w:cstheme="minorHAnsi"/>
          <w:sz w:val="24"/>
          <w:szCs w:val="24"/>
        </w:rPr>
        <w:t>četiri</w:t>
      </w:r>
      <w:r>
        <w:rPr>
          <w:rFonts w:cstheme="minorHAnsi"/>
          <w:sz w:val="24"/>
          <w:szCs w:val="24"/>
        </w:rPr>
        <w:t xml:space="preserve"> godine </w:t>
      </w:r>
      <w:r w:rsidR="00730C57">
        <w:rPr>
          <w:rFonts w:cstheme="minorHAnsi"/>
          <w:sz w:val="24"/>
          <w:szCs w:val="24"/>
        </w:rPr>
        <w:t xml:space="preserve">u školu upisujemo i </w:t>
      </w:r>
      <w:r w:rsidR="00730C57" w:rsidRPr="00730C57">
        <w:rPr>
          <w:rFonts w:cstheme="minorHAnsi"/>
          <w:sz w:val="24"/>
          <w:szCs w:val="24"/>
        </w:rPr>
        <w:t>učenik</w:t>
      </w:r>
      <w:r w:rsidR="00730C57">
        <w:rPr>
          <w:rFonts w:cstheme="minorHAnsi"/>
          <w:sz w:val="24"/>
          <w:szCs w:val="24"/>
        </w:rPr>
        <w:t>e</w:t>
      </w:r>
      <w:r w:rsidR="00730C57" w:rsidRPr="00730C57">
        <w:rPr>
          <w:rFonts w:cstheme="minorHAnsi"/>
          <w:sz w:val="24"/>
          <w:szCs w:val="24"/>
        </w:rPr>
        <w:t xml:space="preserve"> koji uz posebni stručni dio programa umjetničke škole pohađa</w:t>
      </w:r>
      <w:r w:rsidR="00730C57">
        <w:rPr>
          <w:rFonts w:cstheme="minorHAnsi"/>
          <w:sz w:val="24"/>
          <w:szCs w:val="24"/>
        </w:rPr>
        <w:t>ju</w:t>
      </w:r>
      <w:r w:rsidR="00730C57" w:rsidRPr="00730C57">
        <w:rPr>
          <w:rFonts w:cstheme="minorHAnsi"/>
          <w:sz w:val="24"/>
          <w:szCs w:val="24"/>
        </w:rPr>
        <w:t xml:space="preserve"> i općeobrazovni program u umjetničkoj školi </w:t>
      </w:r>
      <w:r w:rsidR="00730C57">
        <w:rPr>
          <w:rFonts w:cstheme="minorHAnsi"/>
          <w:sz w:val="24"/>
          <w:szCs w:val="24"/>
        </w:rPr>
        <w:t xml:space="preserve">(u daljnjem tekstu: </w:t>
      </w:r>
      <w:r>
        <w:rPr>
          <w:rFonts w:cstheme="minorHAnsi"/>
          <w:sz w:val="24"/>
          <w:szCs w:val="24"/>
        </w:rPr>
        <w:t>Glazbena gimnazija</w:t>
      </w:r>
      <w:r w:rsidR="00730C5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  <w:r w:rsidRPr="00833EF9">
        <w:rPr>
          <w:rFonts w:cstheme="minorHAnsi"/>
          <w:sz w:val="24"/>
          <w:szCs w:val="24"/>
        </w:rPr>
        <w:t xml:space="preserve">Preventivni program </w:t>
      </w:r>
      <w:r w:rsidR="006A777C" w:rsidRPr="00833EF9">
        <w:rPr>
          <w:rFonts w:cstheme="minorHAnsi"/>
          <w:sz w:val="24"/>
          <w:szCs w:val="24"/>
        </w:rPr>
        <w:t xml:space="preserve">odnosi se na učenike </w:t>
      </w:r>
      <w:r w:rsidRPr="00833EF9">
        <w:rPr>
          <w:rFonts w:cstheme="minorHAnsi"/>
          <w:sz w:val="24"/>
          <w:szCs w:val="24"/>
        </w:rPr>
        <w:t>Glazben</w:t>
      </w:r>
      <w:r w:rsidR="006A777C" w:rsidRPr="00833EF9">
        <w:rPr>
          <w:rFonts w:cstheme="minorHAnsi"/>
          <w:sz w:val="24"/>
          <w:szCs w:val="24"/>
        </w:rPr>
        <w:t>e</w:t>
      </w:r>
      <w:r w:rsidRPr="00833EF9">
        <w:rPr>
          <w:rFonts w:cstheme="minorHAnsi"/>
          <w:sz w:val="24"/>
          <w:szCs w:val="24"/>
        </w:rPr>
        <w:t xml:space="preserve"> gimnazij</w:t>
      </w:r>
      <w:r w:rsidR="006A777C" w:rsidRPr="00833EF9">
        <w:rPr>
          <w:rFonts w:cstheme="minorHAnsi"/>
          <w:sz w:val="24"/>
          <w:szCs w:val="24"/>
        </w:rPr>
        <w:t>e. Ostali učenici naše škole uvijek se djelatnicima mogu obratiti za pomoć i podršku i dobiti zaštitu svojih prava</w:t>
      </w:r>
      <w:r w:rsidR="006A1737">
        <w:rPr>
          <w:rFonts w:cstheme="minorHAnsi"/>
          <w:sz w:val="24"/>
          <w:szCs w:val="24"/>
        </w:rPr>
        <w:t>, a u svojim su matičnim osnovnim i srednjim školama obuhvaćeni preventivnim programima</w:t>
      </w:r>
      <w:r w:rsidR="00903995">
        <w:rPr>
          <w:rFonts w:cstheme="minorHAnsi"/>
          <w:sz w:val="24"/>
          <w:szCs w:val="24"/>
        </w:rPr>
        <w:t xml:space="preserve"> koje te ustanove provode. </w:t>
      </w:r>
      <w:r w:rsidR="006A777C" w:rsidRPr="00833EF9">
        <w:rPr>
          <w:rFonts w:cstheme="minorHAnsi"/>
          <w:sz w:val="24"/>
          <w:szCs w:val="24"/>
        </w:rPr>
        <w:t xml:space="preserve">U slučaju potrebe, prema svim učenicima škole postupa se sukladno svim </w:t>
      </w:r>
      <w:r w:rsidR="009621A6" w:rsidRPr="00833EF9">
        <w:rPr>
          <w:rFonts w:cstheme="minorHAnsi"/>
          <w:sz w:val="24"/>
          <w:szCs w:val="24"/>
        </w:rPr>
        <w:t xml:space="preserve">važećim aktima koji uređuju </w:t>
      </w:r>
      <w:r w:rsidR="006A777C" w:rsidRPr="00833EF9">
        <w:rPr>
          <w:rFonts w:cstheme="minorHAnsi"/>
          <w:sz w:val="24"/>
          <w:szCs w:val="24"/>
        </w:rPr>
        <w:t xml:space="preserve">odgojno-obrazovnu djelatnost. </w:t>
      </w:r>
    </w:p>
    <w:p w14:paraId="0550BD61" w14:textId="77777777" w:rsidR="00023F60" w:rsidRDefault="00773382" w:rsidP="00C348D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Glazben</w:t>
      </w:r>
      <w:r w:rsidRPr="005843A1">
        <w:rPr>
          <w:rFonts w:cstheme="minorHAnsi"/>
          <w:sz w:val="24"/>
          <w:szCs w:val="24"/>
        </w:rPr>
        <w:t>a gimnazija  mala</w:t>
      </w:r>
      <w:r w:rsidR="00833EF9">
        <w:rPr>
          <w:rFonts w:cstheme="minorHAnsi"/>
          <w:sz w:val="24"/>
          <w:szCs w:val="24"/>
        </w:rPr>
        <w:t xml:space="preserve"> je</w:t>
      </w:r>
      <w:r w:rsidRPr="005843A1">
        <w:rPr>
          <w:rFonts w:cstheme="minorHAnsi"/>
          <w:sz w:val="24"/>
          <w:szCs w:val="24"/>
        </w:rPr>
        <w:t xml:space="preserve"> škola (</w:t>
      </w:r>
      <w:r>
        <w:rPr>
          <w:rFonts w:cstheme="minorHAnsi"/>
          <w:sz w:val="24"/>
          <w:szCs w:val="24"/>
        </w:rPr>
        <w:t xml:space="preserve">trenutno broji 37 učenika u 4 razredna odjeljenja). Nastavnici </w:t>
      </w:r>
      <w:r w:rsidRPr="005843A1">
        <w:rPr>
          <w:rFonts w:cstheme="minorHAnsi"/>
          <w:sz w:val="24"/>
          <w:szCs w:val="24"/>
        </w:rPr>
        <w:t>dobro poznaju učenike i njihove životne prilike</w:t>
      </w:r>
      <w:r>
        <w:rPr>
          <w:rFonts w:cstheme="minorHAnsi"/>
          <w:sz w:val="24"/>
          <w:szCs w:val="24"/>
        </w:rPr>
        <w:t xml:space="preserve"> i </w:t>
      </w:r>
      <w:r w:rsidRPr="005843A1">
        <w:rPr>
          <w:rFonts w:cstheme="minorHAnsi"/>
          <w:sz w:val="24"/>
          <w:szCs w:val="24"/>
        </w:rPr>
        <w:t>spremni</w:t>
      </w:r>
      <w:r>
        <w:rPr>
          <w:rFonts w:cstheme="minorHAnsi"/>
          <w:sz w:val="24"/>
          <w:szCs w:val="24"/>
        </w:rPr>
        <w:t xml:space="preserve"> su</w:t>
      </w:r>
      <w:r w:rsidRPr="005843A1">
        <w:rPr>
          <w:rFonts w:cstheme="minorHAnsi"/>
          <w:sz w:val="24"/>
          <w:szCs w:val="24"/>
        </w:rPr>
        <w:t xml:space="preserve"> diskretno </w:t>
      </w:r>
      <w:r>
        <w:rPr>
          <w:rFonts w:cstheme="minorHAnsi"/>
          <w:sz w:val="24"/>
          <w:szCs w:val="24"/>
        </w:rPr>
        <w:t xml:space="preserve">prevenirati različite pojave kod učenika, </w:t>
      </w:r>
      <w:r w:rsidRPr="005843A1">
        <w:rPr>
          <w:rFonts w:cstheme="minorHAnsi"/>
          <w:sz w:val="24"/>
          <w:szCs w:val="24"/>
        </w:rPr>
        <w:t xml:space="preserve">zaštiti učenike koji prolaze kroz </w:t>
      </w:r>
      <w:r>
        <w:rPr>
          <w:rFonts w:cstheme="minorHAnsi"/>
          <w:sz w:val="24"/>
          <w:szCs w:val="24"/>
        </w:rPr>
        <w:t xml:space="preserve">određeno </w:t>
      </w:r>
      <w:r w:rsidRPr="005843A1">
        <w:rPr>
          <w:rFonts w:cstheme="minorHAnsi"/>
          <w:sz w:val="24"/>
          <w:szCs w:val="24"/>
        </w:rPr>
        <w:t>teško razdoblje</w:t>
      </w:r>
      <w:r>
        <w:rPr>
          <w:rFonts w:cstheme="minorHAnsi"/>
          <w:sz w:val="24"/>
          <w:szCs w:val="24"/>
        </w:rPr>
        <w:t xml:space="preserve">, osigurati prava učenika i djelovati u njihovom najboljem interesu. </w:t>
      </w:r>
    </w:p>
    <w:p w14:paraId="057DE711" w14:textId="77777777" w:rsidR="00023F60" w:rsidRDefault="00023F60" w:rsidP="00E81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Predmetni nastavnici </w:t>
      </w:r>
      <w:r w:rsidRPr="00023F60">
        <w:rPr>
          <w:rFonts w:cstheme="minorHAnsi"/>
          <w:sz w:val="24"/>
          <w:szCs w:val="24"/>
        </w:rPr>
        <w:t>stručn</w:t>
      </w:r>
      <w:r>
        <w:rPr>
          <w:rFonts w:cstheme="minorHAnsi"/>
          <w:sz w:val="24"/>
          <w:szCs w:val="24"/>
        </w:rPr>
        <w:t>og dijela</w:t>
      </w:r>
      <w:r w:rsidRPr="00023F60">
        <w:rPr>
          <w:rFonts w:cstheme="minorHAnsi"/>
          <w:sz w:val="24"/>
          <w:szCs w:val="24"/>
        </w:rPr>
        <w:t xml:space="preserve"> programa umjetničke škole</w:t>
      </w:r>
      <w:r>
        <w:rPr>
          <w:rFonts w:cstheme="minorHAnsi"/>
          <w:sz w:val="24"/>
          <w:szCs w:val="24"/>
        </w:rPr>
        <w:t xml:space="preserve"> okosnica su preventivnog djelovanja prema učenicima, obzirom da učenike Glazbene gimnazije poznaju od njihove osnovnoškolske dobi i s njima rade individualno te u manjim ili većim grupama (zbor, orkestar, putovanja i nastupi).  Individualni oblik nastave specifičan je za našu školu i omogućava nastavnicima poznavanje navika, karaktera, specifičnosti svih učenika te uviđanje svih potreba kod učenika i pravovremenu intervenciju tamo gdje je potrebno.</w:t>
      </w:r>
    </w:p>
    <w:p w14:paraId="4A162CD3" w14:textId="77777777" w:rsidR="00773382" w:rsidRDefault="00773382" w:rsidP="00E81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Kako su razredna odjeljenja brojčano mala, učenici se međusobno jako dobro poznaju i moguće je gotovo uvijek poticati međusobno uvažavanje, pomoć i podršku. Ovakvi uvjeti rada omogućavaju svim djelatnicima </w:t>
      </w:r>
      <w:r w:rsidR="00910EB1">
        <w:rPr>
          <w:rFonts w:cstheme="minorHAnsi"/>
          <w:sz w:val="24"/>
          <w:szCs w:val="24"/>
        </w:rPr>
        <w:t>Glazbene gim</w:t>
      </w:r>
      <w:r w:rsidR="00547053">
        <w:rPr>
          <w:rFonts w:cstheme="minorHAnsi"/>
          <w:sz w:val="24"/>
          <w:szCs w:val="24"/>
        </w:rPr>
        <w:t>n</w:t>
      </w:r>
      <w:r w:rsidR="00910EB1">
        <w:rPr>
          <w:rFonts w:cstheme="minorHAnsi"/>
          <w:sz w:val="24"/>
          <w:szCs w:val="24"/>
        </w:rPr>
        <w:t>azije</w:t>
      </w:r>
      <w:r>
        <w:rPr>
          <w:rFonts w:cstheme="minorHAnsi"/>
          <w:sz w:val="24"/>
          <w:szCs w:val="24"/>
        </w:rPr>
        <w:t>, ponajviše administrativnoj razrednici i kolegici koja održava nastavu satova razredne zajednice, da na vrijeme uoče sve pojave kod djece i na njih pravodobno reagiraju. Š</w:t>
      </w:r>
      <w:r w:rsidRPr="005843A1">
        <w:rPr>
          <w:rFonts w:cstheme="minorHAnsi"/>
          <w:sz w:val="24"/>
          <w:szCs w:val="24"/>
        </w:rPr>
        <w:t xml:space="preserve">kola </w:t>
      </w:r>
      <w:r>
        <w:rPr>
          <w:rFonts w:cstheme="minorHAnsi"/>
          <w:sz w:val="24"/>
          <w:szCs w:val="24"/>
        </w:rPr>
        <w:t xml:space="preserve">od ove školske godine </w:t>
      </w:r>
      <w:r w:rsidRPr="005843A1">
        <w:rPr>
          <w:rFonts w:cstheme="minorHAnsi"/>
          <w:sz w:val="24"/>
          <w:szCs w:val="24"/>
        </w:rPr>
        <w:t>zapošljava stručnu suradnic</w:t>
      </w:r>
      <w:r>
        <w:rPr>
          <w:rFonts w:cstheme="minorHAnsi"/>
          <w:sz w:val="24"/>
          <w:szCs w:val="24"/>
        </w:rPr>
        <w:t>u</w:t>
      </w:r>
      <w:r w:rsidRPr="005843A1">
        <w:rPr>
          <w:rFonts w:cstheme="minorHAnsi"/>
          <w:sz w:val="24"/>
          <w:szCs w:val="24"/>
        </w:rPr>
        <w:t xml:space="preserve"> pedagoginju</w:t>
      </w:r>
      <w:r>
        <w:rPr>
          <w:rFonts w:cstheme="minorHAnsi"/>
          <w:sz w:val="24"/>
          <w:szCs w:val="24"/>
        </w:rPr>
        <w:t>,</w:t>
      </w:r>
      <w:r w:rsidRPr="005843A1">
        <w:rPr>
          <w:rFonts w:cstheme="minorHAnsi"/>
          <w:sz w:val="24"/>
          <w:szCs w:val="24"/>
        </w:rPr>
        <w:t xml:space="preserve"> koj</w:t>
      </w:r>
      <w:r>
        <w:rPr>
          <w:rFonts w:cstheme="minorHAnsi"/>
          <w:sz w:val="24"/>
          <w:szCs w:val="24"/>
        </w:rPr>
        <w:t>a</w:t>
      </w:r>
      <w:r w:rsidRPr="006150F1">
        <w:rPr>
          <w:rFonts w:cstheme="minorHAnsi"/>
          <w:sz w:val="24"/>
          <w:szCs w:val="24"/>
        </w:rPr>
        <w:t xml:space="preserve"> će s </w:t>
      </w:r>
      <w:r w:rsidRPr="005843A1">
        <w:rPr>
          <w:rFonts w:cstheme="minorHAnsi"/>
          <w:sz w:val="24"/>
          <w:szCs w:val="24"/>
        </w:rPr>
        <w:t>učenicima rad</w:t>
      </w:r>
      <w:r>
        <w:rPr>
          <w:rFonts w:cstheme="minorHAnsi"/>
          <w:sz w:val="24"/>
          <w:szCs w:val="24"/>
        </w:rPr>
        <w:t>iti</w:t>
      </w:r>
      <w:r w:rsidRPr="005843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grupama (</w:t>
      </w:r>
      <w:r w:rsidRPr="005843A1">
        <w:rPr>
          <w:rFonts w:cstheme="minorHAnsi"/>
          <w:sz w:val="24"/>
          <w:szCs w:val="24"/>
        </w:rPr>
        <w:t>na satovima razrednika</w:t>
      </w:r>
      <w:r>
        <w:rPr>
          <w:rFonts w:cstheme="minorHAnsi"/>
          <w:sz w:val="24"/>
          <w:szCs w:val="24"/>
        </w:rPr>
        <w:t xml:space="preserve"> ili nekim drugim oblicima rada), </w:t>
      </w:r>
      <w:r w:rsidRPr="005843A1">
        <w:rPr>
          <w:rFonts w:cstheme="minorHAnsi"/>
          <w:sz w:val="24"/>
          <w:szCs w:val="24"/>
        </w:rPr>
        <w:t>manjim grupama podrške te individualno.</w:t>
      </w:r>
    </w:p>
    <w:p w14:paraId="4FC27697" w14:textId="77777777" w:rsidR="00F75E92" w:rsidRDefault="00F75E92" w:rsidP="00C348D7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Učenici nastavu imaju uvijek u poslijepodnevnom terminu, ponedjeljkom, srijedom i četvrtkom. Kada nisu na nastavi općeobrazovnih predmeta po programu opće gimnazije, učenici su na nastavi u glazbenoj školi (gdje pohađaju nastav</w:t>
      </w:r>
      <w:r w:rsidR="005A7C9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</w:t>
      </w:r>
      <w:r w:rsidR="00694659" w:rsidRPr="00023F60">
        <w:rPr>
          <w:rFonts w:cstheme="minorHAnsi"/>
          <w:sz w:val="24"/>
          <w:szCs w:val="24"/>
        </w:rPr>
        <w:t>stručn</w:t>
      </w:r>
      <w:r w:rsidR="00694659">
        <w:rPr>
          <w:rFonts w:cstheme="minorHAnsi"/>
          <w:sz w:val="24"/>
          <w:szCs w:val="24"/>
        </w:rPr>
        <w:t>og dijela</w:t>
      </w:r>
      <w:r w:rsidR="00694659" w:rsidRPr="00023F60">
        <w:rPr>
          <w:rFonts w:cstheme="minorHAnsi"/>
          <w:sz w:val="24"/>
          <w:szCs w:val="24"/>
        </w:rPr>
        <w:t xml:space="preserve"> programa umjetničke škole</w:t>
      </w:r>
      <w:r>
        <w:rPr>
          <w:rFonts w:cstheme="minorHAnsi"/>
          <w:sz w:val="24"/>
          <w:szCs w:val="24"/>
        </w:rPr>
        <w:t>)</w:t>
      </w:r>
      <w:r w:rsidR="005A7C9A">
        <w:rPr>
          <w:rFonts w:cstheme="minorHAnsi"/>
          <w:sz w:val="24"/>
          <w:szCs w:val="24"/>
        </w:rPr>
        <w:t>.</w:t>
      </w:r>
    </w:p>
    <w:p w14:paraId="724C53D2" w14:textId="77777777" w:rsidR="00727423" w:rsidRDefault="00727423" w:rsidP="00E81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Ovakva dinamika uspostavljena je kako bi učenici stigli sve svoje školske obveze bez pretjeranog preopterećenja istima. </w:t>
      </w:r>
    </w:p>
    <w:p w14:paraId="75389EBD" w14:textId="77777777" w:rsidR="00DA573D" w:rsidRDefault="00DA573D" w:rsidP="00E81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Nakon procjene stanja mogućih rizika u svakom razrednom odjeljenju, u suradnji s razrednicama, razrađen je okvirni plan preventivnog programa.</w:t>
      </w:r>
    </w:p>
    <w:p w14:paraId="182EB7D1" w14:textId="77777777" w:rsidR="0045485D" w:rsidRDefault="0045485D" w:rsidP="00C348D7">
      <w:pPr>
        <w:jc w:val="both"/>
        <w:rPr>
          <w:rFonts w:cstheme="minorHAnsi"/>
          <w:sz w:val="24"/>
          <w:szCs w:val="24"/>
        </w:rPr>
      </w:pPr>
    </w:p>
    <w:p w14:paraId="534E89D7" w14:textId="77777777" w:rsidR="0017390C" w:rsidRDefault="0017390C" w:rsidP="0017390C">
      <w:pPr>
        <w:jc w:val="both"/>
        <w:rPr>
          <w:rFonts w:cstheme="minorHAnsi"/>
          <w:sz w:val="24"/>
          <w:szCs w:val="24"/>
        </w:rPr>
      </w:pPr>
    </w:p>
    <w:p w14:paraId="070AF0CC" w14:textId="77777777" w:rsidR="00773382" w:rsidRPr="00DA573D" w:rsidRDefault="00773382" w:rsidP="00A20B0D">
      <w:pPr>
        <w:pStyle w:val="Heading1"/>
      </w:pPr>
      <w:bookmarkStart w:id="2" w:name="_Toc52527282"/>
      <w:r w:rsidRPr="00DA573D">
        <w:lastRenderedPageBreak/>
        <w:t>Ciljevi školskog preventivnog programa</w:t>
      </w:r>
      <w:bookmarkEnd w:id="2"/>
    </w:p>
    <w:p w14:paraId="49C486F8" w14:textId="77777777" w:rsidR="00773382" w:rsidRPr="00BE32C2" w:rsidRDefault="00773382" w:rsidP="00773382">
      <w:pPr>
        <w:jc w:val="center"/>
        <w:rPr>
          <w:rFonts w:ascii="Cambria" w:hAnsi="Cambria" w:cstheme="minorHAnsi"/>
          <w:b/>
          <w:sz w:val="36"/>
          <w:szCs w:val="24"/>
        </w:rPr>
      </w:pPr>
      <w:r>
        <w:rPr>
          <w:rFonts w:ascii="Cambria" w:hAnsi="Cambria" w:cstheme="minorHAnsi"/>
          <w:b/>
          <w:noProof/>
          <w:sz w:val="36"/>
          <w:szCs w:val="24"/>
          <w:lang w:eastAsia="hr-HR"/>
        </w:rPr>
        <w:drawing>
          <wp:inline distT="0" distB="0" distL="0" distR="0" wp14:anchorId="74FD539D" wp14:editId="357D9CDB">
            <wp:extent cx="5486400" cy="3200400"/>
            <wp:effectExtent l="0" t="0" r="19050" b="19050"/>
            <wp:docPr id="12" name="Dij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137AAF2A" w14:textId="77777777" w:rsidR="00773382" w:rsidRDefault="00773382" w:rsidP="0077338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2EF749E9" wp14:editId="5FDB4D01">
            <wp:extent cx="6248400" cy="2948940"/>
            <wp:effectExtent l="19050" t="0" r="95250" b="22860"/>
            <wp:docPr id="8" name="Dij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49E9447" w14:textId="77777777" w:rsidR="00D74366" w:rsidRDefault="00D74366" w:rsidP="00D74366">
      <w:pPr>
        <w:jc w:val="center"/>
        <w:rPr>
          <w:rFonts w:ascii="Cambria" w:hAnsi="Cambria" w:cstheme="minorHAnsi"/>
          <w:b/>
          <w:sz w:val="36"/>
          <w:szCs w:val="24"/>
        </w:rPr>
      </w:pPr>
    </w:p>
    <w:p w14:paraId="32AB6693" w14:textId="77777777" w:rsidR="00D74366" w:rsidRPr="005C388A" w:rsidRDefault="00D74366" w:rsidP="00A20B0D">
      <w:pPr>
        <w:pStyle w:val="Heading1"/>
      </w:pPr>
      <w:bookmarkStart w:id="3" w:name="_Toc52527283"/>
      <w:r w:rsidRPr="005C388A">
        <w:t>Dugoročni cilj školskog preventivnog programa</w:t>
      </w:r>
      <w:bookmarkEnd w:id="3"/>
    </w:p>
    <w:p w14:paraId="748AD5C3" w14:textId="77777777" w:rsidR="00D74366" w:rsidRPr="00BE32C2" w:rsidRDefault="00D74366" w:rsidP="00D74366">
      <w:pPr>
        <w:jc w:val="center"/>
        <w:rPr>
          <w:rFonts w:cstheme="minorHAnsi"/>
          <w:sz w:val="32"/>
          <w:szCs w:val="24"/>
        </w:rPr>
      </w:pPr>
    </w:p>
    <w:p w14:paraId="0D379B2B" w14:textId="77777777" w:rsidR="00D74366" w:rsidRPr="00C868BD" w:rsidRDefault="00D74366" w:rsidP="00D74366">
      <w:pPr>
        <w:ind w:firstLine="708"/>
        <w:jc w:val="both"/>
        <w:rPr>
          <w:rFonts w:cstheme="minorHAnsi"/>
          <w:sz w:val="24"/>
          <w:szCs w:val="24"/>
        </w:rPr>
      </w:pPr>
      <w:r w:rsidRPr="005843A1">
        <w:rPr>
          <w:rFonts w:cstheme="minorHAnsi"/>
          <w:sz w:val="24"/>
          <w:szCs w:val="24"/>
        </w:rPr>
        <w:t xml:space="preserve">Program je </w:t>
      </w:r>
      <w:r>
        <w:rPr>
          <w:rFonts w:cstheme="minorHAnsi"/>
          <w:sz w:val="24"/>
          <w:szCs w:val="24"/>
        </w:rPr>
        <w:t xml:space="preserve">namijenjen svim učenicima škole. </w:t>
      </w:r>
      <w:r w:rsidRPr="00C868BD">
        <w:rPr>
          <w:rFonts w:cstheme="minorHAnsi"/>
          <w:sz w:val="24"/>
          <w:szCs w:val="24"/>
        </w:rPr>
        <w:t>Progr</w:t>
      </w:r>
      <w:r w:rsidR="00962368" w:rsidRPr="00C868BD">
        <w:rPr>
          <w:rFonts w:cstheme="minorHAnsi"/>
          <w:sz w:val="24"/>
          <w:szCs w:val="24"/>
        </w:rPr>
        <w:t>am</w:t>
      </w:r>
      <w:r w:rsidRPr="00C868BD">
        <w:rPr>
          <w:rFonts w:cstheme="minorHAnsi"/>
          <w:sz w:val="24"/>
          <w:szCs w:val="24"/>
        </w:rPr>
        <w:t xml:space="preserve"> cilja </w:t>
      </w:r>
      <w:r w:rsidR="00962368" w:rsidRPr="00C868BD">
        <w:rPr>
          <w:rFonts w:cstheme="minorHAnsi"/>
          <w:sz w:val="24"/>
          <w:szCs w:val="24"/>
        </w:rPr>
        <w:t>u cjeloživotnom smislu</w:t>
      </w:r>
      <w:r w:rsidRPr="00C868BD">
        <w:rPr>
          <w:rFonts w:cstheme="minorHAnsi"/>
          <w:sz w:val="24"/>
          <w:szCs w:val="24"/>
        </w:rPr>
        <w:t xml:space="preserve"> osposobiti </w:t>
      </w:r>
      <w:r w:rsidR="00962368" w:rsidRPr="00C868BD">
        <w:rPr>
          <w:rFonts w:cstheme="minorHAnsi"/>
          <w:sz w:val="24"/>
          <w:szCs w:val="24"/>
        </w:rPr>
        <w:t xml:space="preserve">naše </w:t>
      </w:r>
      <w:r w:rsidRPr="00C868BD">
        <w:rPr>
          <w:rFonts w:cstheme="minorHAnsi"/>
          <w:sz w:val="24"/>
          <w:szCs w:val="24"/>
        </w:rPr>
        <w:t>učenike za nošenje sa svakodnevnim izazovima, a temeljna je namjena razvijanje kritičkog stava prema okruženju i prevencija različitih ponašanja koje mogu ometati osobu u nošenju sa svakodnevnim životom.</w:t>
      </w:r>
    </w:p>
    <w:p w14:paraId="294887E1" w14:textId="77777777" w:rsidR="00D74366" w:rsidRDefault="00D74366" w:rsidP="00D743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Poseban fokus je na</w:t>
      </w:r>
      <w:r w:rsidRPr="005843A1">
        <w:rPr>
          <w:rFonts w:cstheme="minorHAnsi"/>
          <w:sz w:val="24"/>
          <w:szCs w:val="24"/>
        </w:rPr>
        <w:t xml:space="preserve"> učenicima prvih razreda koji se nalaze u osjetljivom razdoblju prijelaz</w:t>
      </w:r>
      <w:r>
        <w:rPr>
          <w:rFonts w:cstheme="minorHAnsi"/>
          <w:sz w:val="24"/>
          <w:szCs w:val="24"/>
        </w:rPr>
        <w:t>a iz osnovne u srednju školu.  Dugoročno, program ima za cilj:</w:t>
      </w:r>
    </w:p>
    <w:p w14:paraId="5E91929C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>poučavanje učeni</w:t>
      </w:r>
      <w:r>
        <w:rPr>
          <w:rFonts w:cstheme="minorHAnsi"/>
          <w:sz w:val="24"/>
          <w:szCs w:val="24"/>
        </w:rPr>
        <w:t>ka općim životnim vještinama</w:t>
      </w:r>
    </w:p>
    <w:p w14:paraId="11B25CA4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>sprečavan</w:t>
      </w:r>
      <w:r>
        <w:rPr>
          <w:rFonts w:cstheme="minorHAnsi"/>
          <w:sz w:val="24"/>
          <w:szCs w:val="24"/>
        </w:rPr>
        <w:t>je rizičnih oblika ponašanja</w:t>
      </w:r>
    </w:p>
    <w:p w14:paraId="0298BD9F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pomoć učenicima</w:t>
      </w:r>
      <w:r w:rsidRPr="00BE32C2">
        <w:rPr>
          <w:rFonts w:cstheme="minorHAnsi"/>
          <w:sz w:val="24"/>
          <w:szCs w:val="24"/>
        </w:rPr>
        <w:t xml:space="preserve"> u donošenju ispravnih odluka i u uspješnom rješavanju </w:t>
      </w:r>
      <w:r>
        <w:rPr>
          <w:rFonts w:cstheme="minorHAnsi"/>
          <w:sz w:val="24"/>
          <w:szCs w:val="24"/>
        </w:rPr>
        <w:t>problema</w:t>
      </w:r>
    </w:p>
    <w:p w14:paraId="38AF3F86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>usmjeravanje učenika na društveno prihvatljive oblike ponašanja te promicanje zdravih stilo</w:t>
      </w:r>
      <w:r>
        <w:rPr>
          <w:rFonts w:cstheme="minorHAnsi"/>
          <w:sz w:val="24"/>
          <w:szCs w:val="24"/>
        </w:rPr>
        <w:t>va života</w:t>
      </w:r>
    </w:p>
    <w:p w14:paraId="3624CB74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 xml:space="preserve">razvijanje </w:t>
      </w:r>
      <w:r>
        <w:rPr>
          <w:rFonts w:cstheme="minorHAnsi"/>
          <w:sz w:val="24"/>
          <w:szCs w:val="24"/>
        </w:rPr>
        <w:t>kritičkog mišljenja kod učenika</w:t>
      </w:r>
    </w:p>
    <w:p w14:paraId="3C9DEE78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>jačanje otpo</w:t>
      </w:r>
      <w:r>
        <w:rPr>
          <w:rFonts w:cstheme="minorHAnsi"/>
          <w:sz w:val="24"/>
          <w:szCs w:val="24"/>
        </w:rPr>
        <w:t>rnosti prema pritisku skupine</w:t>
      </w:r>
    </w:p>
    <w:p w14:paraId="11D23675" w14:textId="77777777" w:rsidR="00D74366" w:rsidRPr="00BE32C2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uspješno svladavanje stresa</w:t>
      </w:r>
    </w:p>
    <w:p w14:paraId="487FD735" w14:textId="77777777" w:rsidR="00D74366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>brzo i učinkovito dje</w:t>
      </w:r>
      <w:r>
        <w:rPr>
          <w:rFonts w:cstheme="minorHAnsi"/>
          <w:sz w:val="24"/>
          <w:szCs w:val="24"/>
        </w:rPr>
        <w:t xml:space="preserve">lovanje usmjereno </w:t>
      </w:r>
      <w:r w:rsidRPr="00BE32C2">
        <w:rPr>
          <w:rFonts w:cstheme="minorHAnsi"/>
          <w:sz w:val="24"/>
          <w:szCs w:val="24"/>
        </w:rPr>
        <w:t xml:space="preserve">na učenike s ranije izraženim </w:t>
      </w:r>
      <w:r>
        <w:rPr>
          <w:rFonts w:cstheme="minorHAnsi"/>
          <w:sz w:val="24"/>
          <w:szCs w:val="24"/>
        </w:rPr>
        <w:t>oblicima poremećaja u ponašanju</w:t>
      </w:r>
    </w:p>
    <w:p w14:paraId="6B6FE8A3" w14:textId="77777777" w:rsidR="00D74366" w:rsidRPr="00BE32C2" w:rsidRDefault="00D74366" w:rsidP="00D7436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E32C2">
        <w:rPr>
          <w:rFonts w:cstheme="minorHAnsi"/>
          <w:sz w:val="24"/>
          <w:szCs w:val="24"/>
        </w:rPr>
        <w:t>uspješno djelovati na učenike koji žive u rizičnom okruženju ili svojim postupcima ukazuju na moguće poremećaje u ponašanju.</w:t>
      </w:r>
    </w:p>
    <w:p w14:paraId="3F3CB3FE" w14:textId="77777777" w:rsidR="00773382" w:rsidRDefault="00773382" w:rsidP="00773382"/>
    <w:p w14:paraId="16D1FE01" w14:textId="77777777" w:rsidR="00B1720D" w:rsidRPr="005C388A" w:rsidRDefault="00B1720D" w:rsidP="00A20B0D">
      <w:pPr>
        <w:pStyle w:val="Heading1"/>
      </w:pPr>
      <w:bookmarkStart w:id="4" w:name="_Toc52527284"/>
      <w:r w:rsidRPr="005C388A">
        <w:t>Suradnja s roditeljima</w:t>
      </w:r>
      <w:bookmarkEnd w:id="4"/>
    </w:p>
    <w:p w14:paraId="110A20F7" w14:textId="77777777" w:rsidR="00B1720D" w:rsidRDefault="00B1720D" w:rsidP="00B1720D">
      <w:pPr>
        <w:jc w:val="center"/>
        <w:rPr>
          <w:rFonts w:asciiTheme="majorHAnsi" w:hAnsiTheme="majorHAnsi" w:cstheme="minorHAnsi"/>
          <w:b/>
          <w:sz w:val="36"/>
          <w:szCs w:val="24"/>
        </w:rPr>
      </w:pPr>
    </w:p>
    <w:p w14:paraId="4C9F6AD6" w14:textId="77777777" w:rsidR="00B1720D" w:rsidRPr="00EE5E37" w:rsidRDefault="00B1720D" w:rsidP="00B1720D">
      <w:pPr>
        <w:rPr>
          <w:rFonts w:asciiTheme="majorHAnsi" w:hAnsiTheme="majorHAnsi" w:cstheme="minorHAnsi"/>
          <w:b/>
          <w:sz w:val="36"/>
          <w:szCs w:val="24"/>
        </w:rPr>
      </w:pPr>
      <w:r>
        <w:rPr>
          <w:rFonts w:asciiTheme="majorHAnsi" w:hAnsiTheme="majorHAnsi" w:cstheme="minorHAnsi"/>
          <w:b/>
          <w:noProof/>
          <w:sz w:val="36"/>
          <w:szCs w:val="24"/>
          <w:lang w:eastAsia="hr-HR"/>
        </w:rPr>
        <w:drawing>
          <wp:inline distT="0" distB="0" distL="0" distR="0" wp14:anchorId="7B2605A3" wp14:editId="7CB33C17">
            <wp:extent cx="5760720" cy="2437765"/>
            <wp:effectExtent l="0" t="0" r="0" b="19685"/>
            <wp:docPr id="14" name="Dij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AD27C0C" w14:textId="77777777" w:rsidR="00FC7AD3" w:rsidRDefault="00B1720D" w:rsidP="00B1720D">
      <w:pPr>
        <w:ind w:firstLine="708"/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t>Suradnja s roditeljima</w:t>
      </w:r>
      <w:r w:rsidR="00FC7AD3">
        <w:rPr>
          <w:rFonts w:cstheme="minorHAnsi"/>
          <w:sz w:val="24"/>
          <w:szCs w:val="24"/>
        </w:rPr>
        <w:t xml:space="preserve"> okosnica je kvalitete rada naše škole, i bez kontinuirane dvosmjerne komunikacije u odnosima nastavnik – dijete – roditelj, kvaliteta individualne i grupne nastave u našoj školi, koja je po samoj organizaciji specifična, ne bi se mogla ostvariti. </w:t>
      </w:r>
    </w:p>
    <w:p w14:paraId="17ED85D8" w14:textId="77777777" w:rsidR="00B1720D" w:rsidRPr="00337981" w:rsidRDefault="00C868BD" w:rsidP="00E812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Suradnja s roditeljima </w:t>
      </w:r>
      <w:r w:rsidR="00B1720D" w:rsidRPr="00337981">
        <w:rPr>
          <w:rFonts w:cstheme="minorHAnsi"/>
          <w:sz w:val="24"/>
          <w:szCs w:val="24"/>
        </w:rPr>
        <w:t>ostv</w:t>
      </w:r>
      <w:r>
        <w:rPr>
          <w:rFonts w:cstheme="minorHAnsi"/>
          <w:sz w:val="24"/>
          <w:szCs w:val="24"/>
        </w:rPr>
        <w:t>aruje se</w:t>
      </w:r>
      <w:r w:rsidR="00B1720D" w:rsidRPr="00337981">
        <w:rPr>
          <w:rFonts w:cstheme="minorHAnsi"/>
          <w:sz w:val="24"/>
          <w:szCs w:val="24"/>
        </w:rPr>
        <w:t xml:space="preserve"> kroz individu</w:t>
      </w:r>
      <w:r w:rsidR="00B1720D">
        <w:rPr>
          <w:rFonts w:cstheme="minorHAnsi"/>
          <w:sz w:val="24"/>
          <w:szCs w:val="24"/>
        </w:rPr>
        <w:t xml:space="preserve">alni i grupni rad s roditeljima te kroz </w:t>
      </w:r>
      <w:r>
        <w:rPr>
          <w:rFonts w:cstheme="minorHAnsi"/>
          <w:sz w:val="24"/>
          <w:szCs w:val="24"/>
        </w:rPr>
        <w:t>djelovanje</w:t>
      </w:r>
      <w:r w:rsidR="00B1720D">
        <w:rPr>
          <w:rFonts w:cstheme="minorHAnsi"/>
          <w:sz w:val="24"/>
          <w:szCs w:val="24"/>
        </w:rPr>
        <w:t xml:space="preserve"> Vijeć</w:t>
      </w:r>
      <w:r>
        <w:rPr>
          <w:rFonts w:cstheme="minorHAnsi"/>
          <w:sz w:val="24"/>
          <w:szCs w:val="24"/>
        </w:rPr>
        <w:t>a</w:t>
      </w:r>
      <w:r w:rsidR="00B1720D">
        <w:rPr>
          <w:rFonts w:cstheme="minorHAnsi"/>
          <w:sz w:val="24"/>
          <w:szCs w:val="24"/>
        </w:rPr>
        <w:t xml:space="preserve"> roditelja i uključivanje roditelja u različite manifestacije.</w:t>
      </w:r>
      <w:r>
        <w:rPr>
          <w:rFonts w:cstheme="minorHAnsi"/>
          <w:sz w:val="24"/>
          <w:szCs w:val="24"/>
        </w:rPr>
        <w:t xml:space="preserve"> </w:t>
      </w:r>
      <w:r w:rsidR="00E81282">
        <w:rPr>
          <w:rFonts w:cstheme="minorHAnsi"/>
          <w:sz w:val="24"/>
          <w:szCs w:val="24"/>
        </w:rPr>
        <w:t>Roditelji naših učenika često s nama i putuju na različite aktivnosti i općenito, daju svoju podršku u izvođenju naših programskih sadržaja.</w:t>
      </w:r>
    </w:p>
    <w:p w14:paraId="0E346CC3" w14:textId="77777777" w:rsidR="00B1720D" w:rsidRPr="00337981" w:rsidRDefault="00B1720D" w:rsidP="00B1720D">
      <w:pPr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t>Individualna suradnja s roditeljima odvija se prema planu informacija koje prethodno utvrde razrednic</w:t>
      </w:r>
      <w:r>
        <w:rPr>
          <w:rFonts w:cstheme="minorHAnsi"/>
          <w:sz w:val="24"/>
          <w:szCs w:val="24"/>
        </w:rPr>
        <w:t>e</w:t>
      </w:r>
      <w:r w:rsidR="0045485D">
        <w:rPr>
          <w:rFonts w:cstheme="minorHAnsi"/>
          <w:sz w:val="24"/>
          <w:szCs w:val="24"/>
        </w:rPr>
        <w:t xml:space="preserve"> ili prema pojedinačnom dogovoru</w:t>
      </w:r>
      <w:r w:rsidRPr="0033798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Zaštita prava učenika i suradnja s roditeljima </w:t>
      </w:r>
      <w:r>
        <w:rPr>
          <w:rFonts w:cstheme="minorHAnsi"/>
          <w:sz w:val="24"/>
          <w:szCs w:val="24"/>
        </w:rPr>
        <w:lastRenderedPageBreak/>
        <w:t>odvija</w:t>
      </w:r>
      <w:r w:rsidR="00E8128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 sukladno odredbama </w:t>
      </w:r>
      <w:r w:rsidRPr="00B1720D">
        <w:rPr>
          <w:rFonts w:cstheme="minorHAnsi"/>
          <w:sz w:val="24"/>
          <w:szCs w:val="24"/>
        </w:rPr>
        <w:t>Pravilnik</w:t>
      </w:r>
      <w:r>
        <w:rPr>
          <w:rFonts w:cstheme="minorHAnsi"/>
          <w:sz w:val="24"/>
          <w:szCs w:val="24"/>
        </w:rPr>
        <w:t>a</w:t>
      </w:r>
      <w:r w:rsidRPr="00B1720D">
        <w:rPr>
          <w:rFonts w:cstheme="minorHAnsi"/>
          <w:sz w:val="24"/>
          <w:szCs w:val="24"/>
        </w:rPr>
        <w:t xml:space="preserve"> o načinu postupanja odgojno-obrazovnih radnika školskih ustanova u poduzimanju mjera zaštite prava učenika te prijave svakog kršenja tih prava nadležnim tijelima</w:t>
      </w:r>
      <w:r>
        <w:rPr>
          <w:rFonts w:cstheme="minorHAnsi"/>
          <w:sz w:val="24"/>
          <w:szCs w:val="24"/>
        </w:rPr>
        <w:t>.</w:t>
      </w:r>
    </w:p>
    <w:p w14:paraId="0C3D3EA6" w14:textId="77777777" w:rsidR="00B1720D" w:rsidRPr="00E81282" w:rsidRDefault="00B1720D" w:rsidP="00B1720D">
      <w:pPr>
        <w:jc w:val="both"/>
        <w:rPr>
          <w:rFonts w:cstheme="minorHAnsi"/>
          <w:sz w:val="24"/>
          <w:szCs w:val="24"/>
        </w:rPr>
      </w:pPr>
      <w:r w:rsidRPr="00E81282">
        <w:rPr>
          <w:rFonts w:cstheme="minorHAnsi"/>
          <w:sz w:val="24"/>
          <w:szCs w:val="24"/>
        </w:rPr>
        <w:t xml:space="preserve">Razrednice </w:t>
      </w:r>
      <w:r w:rsidR="00E81282" w:rsidRPr="00E81282">
        <w:rPr>
          <w:rFonts w:cstheme="minorHAnsi"/>
          <w:sz w:val="24"/>
          <w:szCs w:val="24"/>
        </w:rPr>
        <w:t>Glazbene gimnazije</w:t>
      </w:r>
      <w:r w:rsidRPr="00E81282">
        <w:rPr>
          <w:rFonts w:cstheme="minorHAnsi"/>
          <w:sz w:val="24"/>
          <w:szCs w:val="24"/>
        </w:rPr>
        <w:t xml:space="preserve"> imaju jedan sat tjedno predviđen za informacije s roditeljima, a ostali nastavnici roditelje informiraju uz prethodni dogovor</w:t>
      </w:r>
      <w:r w:rsidR="00B9727D" w:rsidRPr="00E81282">
        <w:rPr>
          <w:rFonts w:cstheme="minorHAnsi"/>
          <w:sz w:val="24"/>
          <w:szCs w:val="24"/>
        </w:rPr>
        <w:t>. Svake godine kreira se i roditeljima je dostupan plan informativnih sastanaka (tzv. primanja) za roditelje.</w:t>
      </w:r>
      <w:r w:rsidRPr="00E81282">
        <w:rPr>
          <w:rFonts w:cstheme="minorHAnsi"/>
          <w:sz w:val="24"/>
          <w:szCs w:val="24"/>
        </w:rPr>
        <w:t xml:space="preserve"> Nastojat će se učenike, u slučaju upita ili poteškoće u vezi predmetne nastave, upućivati prvo na pokušaj rješavanja istog s predmetnim nastavnikom, a zatim s razrednicama i pedagoginjom.</w:t>
      </w:r>
    </w:p>
    <w:p w14:paraId="2499168F" w14:textId="77777777" w:rsidR="00B1720D" w:rsidRPr="00337981" w:rsidRDefault="00B1720D" w:rsidP="00B1720D">
      <w:pPr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t xml:space="preserve">Individualnu suradnju roditelji će ostvarivati </w:t>
      </w:r>
      <w:r w:rsidR="00E81282">
        <w:rPr>
          <w:rFonts w:cstheme="minorHAnsi"/>
          <w:sz w:val="24"/>
          <w:szCs w:val="24"/>
        </w:rPr>
        <w:t xml:space="preserve">i </w:t>
      </w:r>
      <w:r w:rsidRPr="00337981">
        <w:rPr>
          <w:rFonts w:cstheme="minorHAnsi"/>
          <w:sz w:val="24"/>
          <w:szCs w:val="24"/>
        </w:rPr>
        <w:t>uz pomoć i podršku školsk</w:t>
      </w:r>
      <w:r>
        <w:rPr>
          <w:rFonts w:cstheme="minorHAnsi"/>
          <w:sz w:val="24"/>
          <w:szCs w:val="24"/>
        </w:rPr>
        <w:t xml:space="preserve">e </w:t>
      </w:r>
      <w:r w:rsidRPr="00337981">
        <w:rPr>
          <w:rFonts w:cstheme="minorHAnsi"/>
          <w:sz w:val="24"/>
          <w:szCs w:val="24"/>
        </w:rPr>
        <w:t>pedagog</w:t>
      </w:r>
      <w:r>
        <w:rPr>
          <w:rFonts w:cstheme="minorHAnsi"/>
          <w:sz w:val="24"/>
          <w:szCs w:val="24"/>
        </w:rPr>
        <w:t>inje</w:t>
      </w:r>
      <w:r w:rsidRPr="00337981">
        <w:rPr>
          <w:rFonts w:cstheme="minorHAnsi"/>
          <w:sz w:val="24"/>
          <w:szCs w:val="24"/>
        </w:rPr>
        <w:t xml:space="preserve"> i ravnatelj</w:t>
      </w:r>
      <w:r>
        <w:rPr>
          <w:rFonts w:cstheme="minorHAnsi"/>
          <w:sz w:val="24"/>
          <w:szCs w:val="24"/>
        </w:rPr>
        <w:t>ice</w:t>
      </w:r>
      <w:r w:rsidRPr="0033798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37981">
        <w:rPr>
          <w:rFonts w:cstheme="minorHAnsi"/>
          <w:sz w:val="24"/>
          <w:szCs w:val="24"/>
        </w:rPr>
        <w:t>Tijekom školske godine planiraju se tri redovna roditeljska sa</w:t>
      </w:r>
      <w:r>
        <w:rPr>
          <w:rFonts w:cstheme="minorHAnsi"/>
          <w:sz w:val="24"/>
          <w:szCs w:val="24"/>
        </w:rPr>
        <w:t xml:space="preserve">stanka, a prema potrebi i više. </w:t>
      </w:r>
      <w:r w:rsidRPr="00337981">
        <w:rPr>
          <w:rFonts w:cstheme="minorHAnsi"/>
          <w:sz w:val="24"/>
          <w:szCs w:val="24"/>
        </w:rPr>
        <w:t xml:space="preserve">Grupni razgovori primjenjivat će se kada postoje slični problemi koji povezuju roditelje, istovjetne teme i odgojno-obrazovne situacije koje zahtijevaju timski rad roditelja i nastavnika odnosno razrednika, pedagoga i ravnatelja. </w:t>
      </w:r>
    </w:p>
    <w:p w14:paraId="200344E4" w14:textId="77777777" w:rsidR="00B1720D" w:rsidRPr="0045485D" w:rsidRDefault="00B1720D" w:rsidP="00B1720D">
      <w:pPr>
        <w:jc w:val="both"/>
        <w:rPr>
          <w:rFonts w:cstheme="minorHAnsi"/>
          <w:sz w:val="24"/>
          <w:szCs w:val="24"/>
        </w:rPr>
      </w:pPr>
      <w:r w:rsidRPr="0045485D">
        <w:rPr>
          <w:rFonts w:cstheme="minorHAnsi"/>
          <w:sz w:val="24"/>
          <w:szCs w:val="24"/>
        </w:rPr>
        <w:t>Vijeće roditelja čine predstavnici roditelja učenika svakog odjela, a sastajat će se po planu i potrebi, odnosno kad ga sazove predsjednik Vijeća roditelja. Vijeće roditelja razmatrat će pitanja važna za rad škole, a osobito:</w:t>
      </w:r>
    </w:p>
    <w:p w14:paraId="3876A99B" w14:textId="77777777" w:rsidR="00B1720D" w:rsidRPr="00DA5CBD" w:rsidRDefault="00B1720D" w:rsidP="00B172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A5CBD">
        <w:rPr>
          <w:rFonts w:cstheme="minorHAnsi"/>
          <w:sz w:val="24"/>
          <w:szCs w:val="24"/>
        </w:rPr>
        <w:t>pomoć pri organi</w:t>
      </w:r>
      <w:r>
        <w:rPr>
          <w:rFonts w:cstheme="minorHAnsi"/>
          <w:sz w:val="24"/>
          <w:szCs w:val="24"/>
        </w:rPr>
        <w:t>ziranju odgojno-obrazovnog rada</w:t>
      </w:r>
    </w:p>
    <w:p w14:paraId="3B5583CA" w14:textId="77777777" w:rsidR="00B1720D" w:rsidRPr="00DA5CBD" w:rsidRDefault="00B1720D" w:rsidP="00B172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A5CBD">
        <w:rPr>
          <w:rFonts w:cstheme="minorHAnsi"/>
          <w:sz w:val="24"/>
          <w:szCs w:val="24"/>
        </w:rPr>
        <w:t>rj</w:t>
      </w:r>
      <w:r>
        <w:rPr>
          <w:rFonts w:cstheme="minorHAnsi"/>
          <w:sz w:val="24"/>
          <w:szCs w:val="24"/>
        </w:rPr>
        <w:t>ešavanje problema učenika</w:t>
      </w:r>
    </w:p>
    <w:p w14:paraId="5AADA61C" w14:textId="77777777" w:rsidR="00B1720D" w:rsidRPr="00DA5CBD" w:rsidRDefault="00B1720D" w:rsidP="00B172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A5CBD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>boljšavanje uvjeta rada u Školi</w:t>
      </w:r>
    </w:p>
    <w:p w14:paraId="52CA762F" w14:textId="77777777" w:rsidR="00B1720D" w:rsidRPr="00DA5CBD" w:rsidRDefault="00B1720D" w:rsidP="00B172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A5CBD">
        <w:rPr>
          <w:rFonts w:cstheme="minorHAnsi"/>
          <w:sz w:val="24"/>
          <w:szCs w:val="24"/>
        </w:rPr>
        <w:t>pomoć u rješavanju socija</w:t>
      </w:r>
      <w:r>
        <w:rPr>
          <w:rFonts w:cstheme="minorHAnsi"/>
          <w:sz w:val="24"/>
          <w:szCs w:val="24"/>
        </w:rPr>
        <w:t>lnih problema pojedinih učenika</w:t>
      </w:r>
    </w:p>
    <w:p w14:paraId="3C24C623" w14:textId="77777777" w:rsidR="00B1720D" w:rsidRPr="00DA5CBD" w:rsidRDefault="00B1720D" w:rsidP="00B172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A5CBD">
        <w:rPr>
          <w:rFonts w:cstheme="minorHAnsi"/>
          <w:sz w:val="24"/>
          <w:szCs w:val="24"/>
        </w:rPr>
        <w:t>pomoć u rješavanju sadržaja slobodnih aktivnosti, opć</w:t>
      </w:r>
      <w:r>
        <w:rPr>
          <w:rFonts w:cstheme="minorHAnsi"/>
          <w:sz w:val="24"/>
          <w:szCs w:val="24"/>
        </w:rPr>
        <w:t>e, javne i kulturne djelatnosti</w:t>
      </w:r>
    </w:p>
    <w:p w14:paraId="69D1F71E" w14:textId="77777777" w:rsidR="00B1720D" w:rsidRPr="00DA5CBD" w:rsidRDefault="00B1720D" w:rsidP="00B1720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DA5CBD">
        <w:rPr>
          <w:rFonts w:cstheme="minorHAnsi"/>
          <w:sz w:val="24"/>
          <w:szCs w:val="24"/>
        </w:rPr>
        <w:t>pomoć u rješavanju drugih problema Škole.</w:t>
      </w:r>
    </w:p>
    <w:p w14:paraId="370221E6" w14:textId="77777777" w:rsidR="00B1720D" w:rsidRPr="00256A28" w:rsidRDefault="00B1720D" w:rsidP="00B1720D">
      <w:pPr>
        <w:jc w:val="both"/>
        <w:rPr>
          <w:rFonts w:cstheme="minorHAnsi"/>
          <w:color w:val="FF0000"/>
          <w:sz w:val="24"/>
          <w:szCs w:val="24"/>
        </w:rPr>
      </w:pPr>
      <w:r w:rsidRPr="00337981">
        <w:rPr>
          <w:rFonts w:cstheme="minorHAnsi"/>
          <w:sz w:val="24"/>
          <w:szCs w:val="24"/>
        </w:rPr>
        <w:br/>
      </w:r>
      <w:r w:rsidRPr="001F15D9">
        <w:rPr>
          <w:rFonts w:cstheme="minorHAnsi"/>
          <w:sz w:val="24"/>
          <w:szCs w:val="24"/>
        </w:rPr>
        <w:t>Roditelji na individualnim informacijama te na roditeljskim sastancima dobivaju od razredni</w:t>
      </w:r>
      <w:r w:rsidR="008D2AF3" w:rsidRPr="001F15D9">
        <w:rPr>
          <w:rFonts w:cstheme="minorHAnsi"/>
          <w:sz w:val="24"/>
          <w:szCs w:val="24"/>
        </w:rPr>
        <w:t>ce</w:t>
      </w:r>
      <w:r w:rsidRPr="001F15D9">
        <w:rPr>
          <w:rFonts w:cstheme="minorHAnsi"/>
          <w:sz w:val="24"/>
          <w:szCs w:val="24"/>
        </w:rPr>
        <w:t xml:space="preserve"> informacije o uspjehu učenika, ponašanju</w:t>
      </w:r>
      <w:r w:rsidR="008D2AF3" w:rsidRPr="001F15D9">
        <w:rPr>
          <w:rFonts w:cstheme="minorHAnsi"/>
          <w:sz w:val="24"/>
          <w:szCs w:val="24"/>
        </w:rPr>
        <w:t xml:space="preserve"> te</w:t>
      </w:r>
      <w:r w:rsidRPr="001F15D9">
        <w:rPr>
          <w:rFonts w:cstheme="minorHAnsi"/>
          <w:sz w:val="24"/>
          <w:szCs w:val="24"/>
        </w:rPr>
        <w:t xml:space="preserve"> saznanja </w:t>
      </w:r>
      <w:r w:rsidR="008D2AF3" w:rsidRPr="001F15D9">
        <w:rPr>
          <w:rFonts w:cstheme="minorHAnsi"/>
          <w:sz w:val="24"/>
          <w:szCs w:val="24"/>
        </w:rPr>
        <w:t>funkcioniranju učenika u</w:t>
      </w:r>
      <w:r w:rsidRPr="001F15D9">
        <w:rPr>
          <w:rFonts w:cstheme="minorHAnsi"/>
          <w:sz w:val="24"/>
          <w:szCs w:val="24"/>
        </w:rPr>
        <w:t xml:space="preserve"> razrednom kolektivu. Roditelji dobivaju i informacije o aktivnostima škole</w:t>
      </w:r>
      <w:r w:rsidR="00256A28" w:rsidRPr="001F15D9">
        <w:rPr>
          <w:rFonts w:cstheme="minorHAnsi"/>
          <w:sz w:val="24"/>
          <w:szCs w:val="24"/>
        </w:rPr>
        <w:t>. Roditelji mogu od razrednica i stručne suradnice</w:t>
      </w:r>
      <w:r w:rsidR="001F15D9">
        <w:rPr>
          <w:rFonts w:cstheme="minorHAnsi"/>
          <w:sz w:val="24"/>
          <w:szCs w:val="24"/>
        </w:rPr>
        <w:t xml:space="preserve"> pedagoginje</w:t>
      </w:r>
      <w:r w:rsidR="00256A28" w:rsidRPr="001F15D9">
        <w:rPr>
          <w:rFonts w:cstheme="minorHAnsi"/>
          <w:sz w:val="24"/>
          <w:szCs w:val="24"/>
        </w:rPr>
        <w:t xml:space="preserve"> </w:t>
      </w:r>
      <w:r w:rsidRPr="00337981">
        <w:rPr>
          <w:rFonts w:cstheme="minorHAnsi"/>
          <w:sz w:val="24"/>
          <w:szCs w:val="24"/>
        </w:rPr>
        <w:t xml:space="preserve">dobiti pomoć </w:t>
      </w:r>
      <w:r w:rsidR="00256A28">
        <w:rPr>
          <w:rFonts w:cstheme="minorHAnsi"/>
          <w:sz w:val="24"/>
          <w:szCs w:val="24"/>
        </w:rPr>
        <w:t xml:space="preserve">i podršku </w:t>
      </w:r>
      <w:r w:rsidRPr="00337981">
        <w:rPr>
          <w:rFonts w:cstheme="minorHAnsi"/>
          <w:sz w:val="24"/>
          <w:szCs w:val="24"/>
        </w:rPr>
        <w:t xml:space="preserve">u rješavanju </w:t>
      </w:r>
      <w:r w:rsidR="00256A28">
        <w:rPr>
          <w:rFonts w:cstheme="minorHAnsi"/>
          <w:sz w:val="24"/>
          <w:szCs w:val="24"/>
        </w:rPr>
        <w:t>uočenih poteškoća</w:t>
      </w:r>
      <w:r w:rsidRPr="00337981">
        <w:rPr>
          <w:rFonts w:cstheme="minorHAnsi"/>
          <w:sz w:val="24"/>
          <w:szCs w:val="24"/>
        </w:rPr>
        <w:t xml:space="preserve"> kod djeteta, </w:t>
      </w:r>
      <w:r w:rsidR="00256A28">
        <w:rPr>
          <w:rFonts w:cstheme="minorHAnsi"/>
          <w:sz w:val="24"/>
          <w:szCs w:val="24"/>
        </w:rPr>
        <w:t>dobiti odgovore na pitanja o</w:t>
      </w:r>
      <w:r w:rsidRPr="00337981">
        <w:rPr>
          <w:rFonts w:cstheme="minorHAnsi"/>
          <w:sz w:val="24"/>
          <w:szCs w:val="24"/>
        </w:rPr>
        <w:t xml:space="preserve"> kvalitetnom i uspješnom odgoju. </w:t>
      </w:r>
      <w:r w:rsidR="00256A28">
        <w:rPr>
          <w:rFonts w:cstheme="minorHAnsi"/>
          <w:sz w:val="24"/>
          <w:szCs w:val="24"/>
        </w:rPr>
        <w:t xml:space="preserve">U slučaju potrebe </w:t>
      </w:r>
      <w:r w:rsidRPr="00337981">
        <w:rPr>
          <w:rFonts w:cstheme="minorHAnsi"/>
          <w:sz w:val="24"/>
          <w:szCs w:val="24"/>
        </w:rPr>
        <w:t>roditelji se upućuju u adekvatne ustanove.</w:t>
      </w:r>
    </w:p>
    <w:p w14:paraId="67DB52E3" w14:textId="77777777" w:rsidR="00B1720D" w:rsidRDefault="00B1720D" w:rsidP="00B1720D">
      <w:pPr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t>Ravnatelj</w:t>
      </w:r>
      <w:r>
        <w:rPr>
          <w:rFonts w:cstheme="minorHAnsi"/>
          <w:sz w:val="24"/>
          <w:szCs w:val="24"/>
        </w:rPr>
        <w:t>ica i školska pedagoginja</w:t>
      </w:r>
      <w:r w:rsidRPr="00337981">
        <w:rPr>
          <w:rFonts w:cstheme="minorHAnsi"/>
          <w:sz w:val="24"/>
          <w:szCs w:val="24"/>
        </w:rPr>
        <w:t xml:space="preserve"> sudjeluju na roditeljskim sastancima za učenike 1. razreda te upoznaju roditelje sa svojim aktivnostima u školi. Roditelji dobivaju potrebne informacije te i na taj način se otvara bolja suradnja s školom. Ostali roditeljski sastanci i teme (za ostale razrede škole) će se realizirati ovisno o potrebi pojedinih razrednih odjeljenja. </w:t>
      </w:r>
    </w:p>
    <w:p w14:paraId="6407C29A" w14:textId="77777777" w:rsidR="00B1720D" w:rsidRPr="00337981" w:rsidRDefault="00B1720D" w:rsidP="00B1720D">
      <w:pPr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t>Stručn</w:t>
      </w:r>
      <w:r>
        <w:rPr>
          <w:rFonts w:cstheme="minorHAnsi"/>
          <w:sz w:val="24"/>
          <w:szCs w:val="24"/>
        </w:rPr>
        <w:t xml:space="preserve">a suradnica pedagoginja </w:t>
      </w:r>
      <w:r w:rsidRPr="00337981">
        <w:rPr>
          <w:rFonts w:cstheme="minorHAnsi"/>
          <w:sz w:val="24"/>
          <w:szCs w:val="24"/>
        </w:rPr>
        <w:t xml:space="preserve">svakodnevno </w:t>
      </w:r>
      <w:r>
        <w:rPr>
          <w:rFonts w:cstheme="minorHAnsi"/>
          <w:sz w:val="24"/>
          <w:szCs w:val="24"/>
        </w:rPr>
        <w:t xml:space="preserve">će </w:t>
      </w:r>
      <w:r w:rsidRPr="00337981">
        <w:rPr>
          <w:rFonts w:cstheme="minorHAnsi"/>
          <w:sz w:val="24"/>
          <w:szCs w:val="24"/>
        </w:rPr>
        <w:t>obavlja</w:t>
      </w:r>
      <w:r>
        <w:rPr>
          <w:rFonts w:cstheme="minorHAnsi"/>
          <w:sz w:val="24"/>
          <w:szCs w:val="24"/>
        </w:rPr>
        <w:t>ti</w:t>
      </w:r>
      <w:r w:rsidRPr="00337981">
        <w:rPr>
          <w:rFonts w:cstheme="minorHAnsi"/>
          <w:sz w:val="24"/>
          <w:szCs w:val="24"/>
        </w:rPr>
        <w:t xml:space="preserve"> savjetodavni rad s nastavnicima škole te pruž</w:t>
      </w:r>
      <w:r>
        <w:rPr>
          <w:rFonts w:cstheme="minorHAnsi"/>
          <w:sz w:val="24"/>
          <w:szCs w:val="24"/>
        </w:rPr>
        <w:t xml:space="preserve">ati </w:t>
      </w:r>
      <w:r w:rsidRPr="00337981">
        <w:rPr>
          <w:rFonts w:cstheme="minorHAnsi"/>
          <w:sz w:val="24"/>
          <w:szCs w:val="24"/>
        </w:rPr>
        <w:t xml:space="preserve"> pomoć u rješavanju različitih problema kod učenika. Po potrebi se za djelatnike škole </w:t>
      </w:r>
      <w:r>
        <w:rPr>
          <w:rFonts w:cstheme="minorHAnsi"/>
          <w:sz w:val="24"/>
          <w:szCs w:val="24"/>
        </w:rPr>
        <w:t xml:space="preserve">mogu </w:t>
      </w:r>
      <w:r w:rsidRPr="00337981">
        <w:rPr>
          <w:rFonts w:cstheme="minorHAnsi"/>
          <w:sz w:val="24"/>
          <w:szCs w:val="24"/>
        </w:rPr>
        <w:t>održava</w:t>
      </w:r>
      <w:r>
        <w:rPr>
          <w:rFonts w:cstheme="minorHAnsi"/>
          <w:sz w:val="24"/>
          <w:szCs w:val="24"/>
        </w:rPr>
        <w:t>ti</w:t>
      </w:r>
      <w:r w:rsidRPr="00337981">
        <w:rPr>
          <w:rFonts w:cstheme="minorHAnsi"/>
          <w:sz w:val="24"/>
          <w:szCs w:val="24"/>
        </w:rPr>
        <w:t xml:space="preserve"> različita predavanja i radionice kojima se stječu nova znanja i iskustva. </w:t>
      </w:r>
    </w:p>
    <w:p w14:paraId="18C17C9E" w14:textId="77777777" w:rsidR="00B1720D" w:rsidRPr="00337981" w:rsidRDefault="001F15D9" w:rsidP="00B172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Djelatnici škole </w:t>
      </w:r>
      <w:r w:rsidR="00B1720D" w:rsidRPr="00337981">
        <w:rPr>
          <w:rFonts w:cstheme="minorHAnsi"/>
          <w:sz w:val="24"/>
          <w:szCs w:val="24"/>
        </w:rPr>
        <w:t>također</w:t>
      </w:r>
      <w:r w:rsidR="005741F9">
        <w:rPr>
          <w:rFonts w:cstheme="minorHAnsi"/>
          <w:sz w:val="24"/>
          <w:szCs w:val="24"/>
        </w:rPr>
        <w:t xml:space="preserve"> planiraju sudjelovati</w:t>
      </w:r>
      <w:r w:rsidR="00B1720D" w:rsidRPr="00337981">
        <w:rPr>
          <w:rFonts w:cstheme="minorHAnsi"/>
          <w:sz w:val="24"/>
          <w:szCs w:val="24"/>
        </w:rPr>
        <w:t xml:space="preserve"> i </w:t>
      </w:r>
      <w:r w:rsidR="005741F9">
        <w:rPr>
          <w:rFonts w:cstheme="minorHAnsi"/>
          <w:sz w:val="24"/>
          <w:szCs w:val="24"/>
        </w:rPr>
        <w:t xml:space="preserve">u </w:t>
      </w:r>
      <w:r w:rsidR="00B1720D" w:rsidRPr="00337981">
        <w:rPr>
          <w:rFonts w:cstheme="minorHAnsi"/>
          <w:sz w:val="24"/>
          <w:szCs w:val="24"/>
        </w:rPr>
        <w:t xml:space="preserve">različitim edukacijama i usavršavanjima na temu prevencije koja se održavaju izvan škole i to u vidu raznih radionica, stručnih aktiva, stručnih predavanja te savjetovanja. </w:t>
      </w:r>
    </w:p>
    <w:p w14:paraId="51D677BD" w14:textId="77777777" w:rsidR="00B1720D" w:rsidRPr="00337981" w:rsidRDefault="00B1720D" w:rsidP="00B1720D">
      <w:pPr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lastRenderedPageBreak/>
        <w:t>U odgojno-obrazovni proces i pre</w:t>
      </w:r>
      <w:r w:rsidR="005741F9">
        <w:rPr>
          <w:rFonts w:cstheme="minorHAnsi"/>
          <w:sz w:val="24"/>
          <w:szCs w:val="24"/>
        </w:rPr>
        <w:t>venciju rizičnih ponašanja</w:t>
      </w:r>
      <w:r w:rsidRPr="00337981">
        <w:rPr>
          <w:rFonts w:cstheme="minorHAnsi"/>
          <w:sz w:val="24"/>
          <w:szCs w:val="24"/>
        </w:rPr>
        <w:t xml:space="preserve"> kod učenika srednje škole sudjeluju i vanjski suradnici i institucije. Neke od njih su: Ministarstvo znanosti</w:t>
      </w:r>
      <w:r w:rsidR="005741F9">
        <w:rPr>
          <w:rFonts w:cstheme="minorHAnsi"/>
          <w:sz w:val="24"/>
          <w:szCs w:val="24"/>
        </w:rPr>
        <w:t xml:space="preserve"> i obrazovanja</w:t>
      </w:r>
      <w:r w:rsidRPr="00337981">
        <w:rPr>
          <w:rFonts w:cstheme="minorHAnsi"/>
          <w:sz w:val="24"/>
          <w:szCs w:val="24"/>
        </w:rPr>
        <w:t xml:space="preserve">, </w:t>
      </w:r>
      <w:r w:rsidRPr="00B9727D">
        <w:rPr>
          <w:rFonts w:cstheme="minorHAnsi"/>
          <w:sz w:val="24"/>
          <w:szCs w:val="24"/>
        </w:rPr>
        <w:t xml:space="preserve">Gradski ured za obrazovanje, kulturu i sport, </w:t>
      </w:r>
      <w:r w:rsidRPr="00337981">
        <w:rPr>
          <w:rFonts w:cstheme="minorHAnsi"/>
          <w:sz w:val="24"/>
          <w:szCs w:val="24"/>
        </w:rPr>
        <w:t>Policijska upra</w:t>
      </w:r>
      <w:r w:rsidR="005741F9">
        <w:rPr>
          <w:rFonts w:cstheme="minorHAnsi"/>
          <w:sz w:val="24"/>
          <w:szCs w:val="24"/>
        </w:rPr>
        <w:t>va</w:t>
      </w:r>
      <w:r w:rsidRPr="00337981">
        <w:rPr>
          <w:rFonts w:cstheme="minorHAnsi"/>
          <w:sz w:val="24"/>
          <w:szCs w:val="24"/>
        </w:rPr>
        <w:t>, Dom zdravlja (školski liječnik), Centar za socijalnu skrb, Zavod za javno zdravstvo</w:t>
      </w:r>
      <w:r w:rsidR="005741F9">
        <w:rPr>
          <w:rFonts w:cstheme="minorHAnsi"/>
          <w:sz w:val="24"/>
          <w:szCs w:val="24"/>
        </w:rPr>
        <w:t xml:space="preserve"> </w:t>
      </w:r>
      <w:r w:rsidRPr="00337981">
        <w:rPr>
          <w:rFonts w:cstheme="minorHAnsi"/>
          <w:sz w:val="24"/>
          <w:szCs w:val="24"/>
        </w:rPr>
        <w:t xml:space="preserve">i drugi. </w:t>
      </w:r>
    </w:p>
    <w:p w14:paraId="2BBC6C4C" w14:textId="77777777" w:rsidR="00B1720D" w:rsidRPr="00337981" w:rsidRDefault="00B1720D" w:rsidP="00B1720D">
      <w:pPr>
        <w:jc w:val="both"/>
        <w:rPr>
          <w:rFonts w:cstheme="minorHAnsi"/>
          <w:sz w:val="24"/>
          <w:szCs w:val="24"/>
        </w:rPr>
      </w:pPr>
    </w:p>
    <w:p w14:paraId="769362E4" w14:textId="77777777" w:rsidR="00B1720D" w:rsidRPr="005C388A" w:rsidRDefault="00B1720D" w:rsidP="00A20B0D">
      <w:pPr>
        <w:pStyle w:val="Heading1"/>
      </w:pPr>
      <w:bookmarkStart w:id="5" w:name="_Toc52527285"/>
      <w:bookmarkStart w:id="6" w:name="_Toc398854435"/>
      <w:bookmarkStart w:id="7" w:name="_Toc399140601"/>
      <w:r w:rsidRPr="005C388A">
        <w:t>Način vrednovanja</w:t>
      </w:r>
      <w:bookmarkEnd w:id="5"/>
    </w:p>
    <w:p w14:paraId="0F45C961" w14:textId="77777777" w:rsidR="00B1720D" w:rsidRPr="00487CDB" w:rsidRDefault="00B1720D" w:rsidP="00B1720D">
      <w:pPr>
        <w:jc w:val="center"/>
        <w:rPr>
          <w:rFonts w:ascii="Cambria" w:hAnsi="Cambria" w:cstheme="minorHAnsi"/>
          <w:b/>
          <w:sz w:val="36"/>
          <w:szCs w:val="24"/>
        </w:rPr>
      </w:pPr>
    </w:p>
    <w:p w14:paraId="034B4E28" w14:textId="77777777" w:rsidR="00B1720D" w:rsidRDefault="00B1720D" w:rsidP="005741F9">
      <w:pPr>
        <w:ind w:firstLine="708"/>
        <w:jc w:val="both"/>
        <w:rPr>
          <w:rFonts w:cstheme="minorHAnsi"/>
          <w:sz w:val="24"/>
          <w:szCs w:val="24"/>
        </w:rPr>
      </w:pPr>
      <w:r w:rsidRPr="00337981">
        <w:rPr>
          <w:rFonts w:cstheme="minorHAnsi"/>
          <w:sz w:val="24"/>
          <w:szCs w:val="24"/>
        </w:rPr>
        <w:t>Vrednovanje se uglavnom provodi kroz povratne informacije o uspješnosti realizacije</w:t>
      </w:r>
      <w:r w:rsidR="005741F9">
        <w:rPr>
          <w:rFonts w:cstheme="minorHAnsi"/>
          <w:sz w:val="24"/>
          <w:szCs w:val="24"/>
        </w:rPr>
        <w:t xml:space="preserve">. </w:t>
      </w:r>
      <w:r w:rsidRPr="00337981">
        <w:rPr>
          <w:rFonts w:cstheme="minorHAnsi"/>
          <w:sz w:val="24"/>
          <w:szCs w:val="24"/>
        </w:rPr>
        <w:t>U sklopu preventivnog programa kontinuirano se vrši vrednovanje rada. On</w:t>
      </w:r>
      <w:r w:rsidR="005741F9">
        <w:rPr>
          <w:rFonts w:cstheme="minorHAnsi"/>
          <w:sz w:val="24"/>
          <w:szCs w:val="24"/>
        </w:rPr>
        <w:t>o</w:t>
      </w:r>
      <w:r w:rsidRPr="00337981">
        <w:rPr>
          <w:rFonts w:cstheme="minorHAnsi"/>
          <w:sz w:val="24"/>
          <w:szCs w:val="24"/>
        </w:rPr>
        <w:t xml:space="preserve"> pomaže voditeljima individualnih i grupnih aktivnosti da saznaju koliko je bio djelotvoran program prevencije. </w:t>
      </w:r>
      <w:r w:rsidR="005741F9">
        <w:rPr>
          <w:rFonts w:cstheme="minorHAnsi"/>
          <w:sz w:val="24"/>
          <w:szCs w:val="24"/>
        </w:rPr>
        <w:t>V</w:t>
      </w:r>
      <w:r w:rsidRPr="00337981">
        <w:rPr>
          <w:rFonts w:cstheme="minorHAnsi"/>
          <w:sz w:val="24"/>
          <w:szCs w:val="24"/>
        </w:rPr>
        <w:t>rednovanje pomaže da se na vrijeme uoče nedostaci te poboljšaju daljnje aktivnosti.</w:t>
      </w:r>
      <w:bookmarkEnd w:id="6"/>
      <w:bookmarkEnd w:id="7"/>
    </w:p>
    <w:p w14:paraId="7B0205AE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17A0EA6A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134D94D7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2253B5A7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006C8E54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5F9CEB01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21F071F0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204FCAB3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301FE595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52B75394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5E0E356C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62245636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270C37A0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1ABEBF15" w14:textId="77777777" w:rsidR="00530C8E" w:rsidRDefault="00530C8E" w:rsidP="005741F9">
      <w:pPr>
        <w:ind w:firstLine="708"/>
        <w:jc w:val="both"/>
        <w:rPr>
          <w:rFonts w:cstheme="minorHAnsi"/>
          <w:sz w:val="24"/>
          <w:szCs w:val="24"/>
        </w:rPr>
      </w:pPr>
    </w:p>
    <w:p w14:paraId="22B546D2" w14:textId="77777777" w:rsidR="00530C8E" w:rsidRDefault="00530C8E" w:rsidP="00B9727D">
      <w:pPr>
        <w:rPr>
          <w:rFonts w:ascii="Cambria" w:hAnsi="Cambria" w:cstheme="minorHAnsi"/>
          <w:b/>
          <w:sz w:val="36"/>
          <w:szCs w:val="24"/>
        </w:rPr>
        <w:sectPr w:rsidR="00530C8E" w:rsidSect="005B44CD">
          <w:headerReference w:type="default" r:id="rId24"/>
          <w:footerReference w:type="default" r:id="rId2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F6AB6FD" w14:textId="77777777" w:rsidR="00160C1E" w:rsidRPr="005C388A" w:rsidRDefault="00DA573D" w:rsidP="00A20B0D">
      <w:pPr>
        <w:pStyle w:val="Heading1"/>
      </w:pPr>
      <w:bookmarkStart w:id="8" w:name="_Toc52527286"/>
      <w:r w:rsidRPr="005C388A">
        <w:lastRenderedPageBreak/>
        <w:t>Plan preventivnih tema po razrednim odjeljenjima</w:t>
      </w:r>
      <w:r w:rsidR="00C36B56" w:rsidRPr="005C388A">
        <w:t>, temeljem procjene rizika</w:t>
      </w:r>
      <w:bookmarkEnd w:id="8"/>
      <w:r w:rsidR="00C36B56" w:rsidRPr="005C388A">
        <w:t xml:space="preserve"> </w:t>
      </w:r>
      <w:r w:rsidRPr="005C388A">
        <w:t xml:space="preserve"> </w:t>
      </w:r>
    </w:p>
    <w:p w14:paraId="5BFAD370" w14:textId="77777777" w:rsidR="00160C1E" w:rsidRPr="00160C1E" w:rsidRDefault="00160C1E" w:rsidP="00160C1E">
      <w:pPr>
        <w:jc w:val="center"/>
        <w:rPr>
          <w:rFonts w:ascii="Cambria" w:hAnsi="Cambria" w:cstheme="minorHAnsi"/>
          <w:b/>
          <w:sz w:val="36"/>
          <w:szCs w:val="24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196"/>
        <w:gridCol w:w="2496"/>
        <w:gridCol w:w="2785"/>
        <w:gridCol w:w="2267"/>
        <w:gridCol w:w="2379"/>
        <w:gridCol w:w="1825"/>
        <w:gridCol w:w="2071"/>
      </w:tblGrid>
      <w:tr w:rsidR="003E3CEB" w:rsidRPr="008D7321" w14:paraId="4EFA2CF8" w14:textId="77777777" w:rsidTr="00C211AE">
        <w:trPr>
          <w:trHeight w:val="584"/>
        </w:trPr>
        <w:tc>
          <w:tcPr>
            <w:tcW w:w="2227" w:type="dxa"/>
            <w:vMerge w:val="restart"/>
            <w:shd w:val="clear" w:color="auto" w:fill="D9E2F3" w:themeFill="accent1" w:themeFillTint="33"/>
            <w:vAlign w:val="center"/>
          </w:tcPr>
          <w:p w14:paraId="408E4D20" w14:textId="77777777" w:rsidR="003E3CEB" w:rsidRPr="008D7321" w:rsidRDefault="003E3CEB" w:rsidP="00CA09BF">
            <w:pPr>
              <w:jc w:val="center"/>
              <w:rPr>
                <w:b/>
              </w:rPr>
            </w:pPr>
            <w:r w:rsidRPr="00A8356C">
              <w:rPr>
                <w:b/>
                <w:sz w:val="24"/>
              </w:rPr>
              <w:t xml:space="preserve">Naziv </w:t>
            </w:r>
            <w:r>
              <w:rPr>
                <w:b/>
                <w:sz w:val="24"/>
              </w:rPr>
              <w:t xml:space="preserve">nastavnog predmeta, </w:t>
            </w:r>
            <w:r w:rsidRPr="00A8356C">
              <w:rPr>
                <w:b/>
                <w:sz w:val="24"/>
              </w:rPr>
              <w:t>međupredmetne teme,</w:t>
            </w:r>
            <w:r>
              <w:rPr>
                <w:b/>
                <w:sz w:val="24"/>
              </w:rPr>
              <w:t xml:space="preserve"> </w:t>
            </w:r>
            <w:r w:rsidRPr="00A8356C">
              <w:rPr>
                <w:b/>
                <w:sz w:val="24"/>
              </w:rPr>
              <w:t xml:space="preserve"> teme sata razredne zajednice ili školske aktivnosti</w:t>
            </w:r>
          </w:p>
        </w:tc>
        <w:tc>
          <w:tcPr>
            <w:tcW w:w="11636" w:type="dxa"/>
            <w:gridSpan w:val="5"/>
            <w:shd w:val="clear" w:color="auto" w:fill="C5E0B3" w:themeFill="accent6" w:themeFillTint="66"/>
            <w:vAlign w:val="center"/>
          </w:tcPr>
          <w:p w14:paraId="2E318B82" w14:textId="77777777" w:rsidR="003E3CEB" w:rsidRPr="00A8356C" w:rsidRDefault="003E3CEB" w:rsidP="00CA09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Sadržaj </w:t>
            </w:r>
            <w:r w:rsidRPr="00A8356C">
              <w:rPr>
                <w:b/>
                <w:sz w:val="24"/>
              </w:rPr>
              <w:t>teme</w:t>
            </w:r>
            <w:r>
              <w:rPr>
                <w:b/>
                <w:sz w:val="24"/>
              </w:rPr>
              <w:t xml:space="preserve"> ili aktivnosti po odjeljenjima</w:t>
            </w:r>
          </w:p>
        </w:tc>
        <w:tc>
          <w:tcPr>
            <w:tcW w:w="2156" w:type="dxa"/>
            <w:vMerge w:val="restart"/>
            <w:shd w:val="clear" w:color="auto" w:fill="D9E2F3" w:themeFill="accent1" w:themeFillTint="33"/>
            <w:vAlign w:val="center"/>
          </w:tcPr>
          <w:p w14:paraId="3DC1CD9F" w14:textId="77777777" w:rsidR="003E3CEB" w:rsidRPr="008D7321" w:rsidRDefault="003E3CEB" w:rsidP="00CA09BF">
            <w:pPr>
              <w:jc w:val="center"/>
              <w:rPr>
                <w:b/>
              </w:rPr>
            </w:pPr>
            <w:r w:rsidRPr="00A8356C">
              <w:rPr>
                <w:b/>
                <w:sz w:val="24"/>
              </w:rPr>
              <w:t>Nositelji aktivnosti</w:t>
            </w:r>
          </w:p>
        </w:tc>
      </w:tr>
      <w:tr w:rsidR="002A088A" w:rsidRPr="008D7321" w14:paraId="3504F0A6" w14:textId="77777777" w:rsidTr="00C211AE">
        <w:tc>
          <w:tcPr>
            <w:tcW w:w="2227" w:type="dxa"/>
            <w:vMerge/>
            <w:shd w:val="clear" w:color="auto" w:fill="D9E2F3" w:themeFill="accent1" w:themeFillTint="33"/>
            <w:vAlign w:val="center"/>
          </w:tcPr>
          <w:p w14:paraId="6E9C089F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shd w:val="clear" w:color="auto" w:fill="FFE599" w:themeFill="accent4" w:themeFillTint="66"/>
            <w:vAlign w:val="center"/>
          </w:tcPr>
          <w:p w14:paraId="7303B67E" w14:textId="77777777" w:rsidR="003E3CEB" w:rsidRPr="005674A0" w:rsidRDefault="003E3CEB" w:rsidP="00160C1E">
            <w:pPr>
              <w:ind w:left="850"/>
              <w:rPr>
                <w:b/>
                <w:sz w:val="24"/>
              </w:rPr>
            </w:pPr>
            <w:r w:rsidRPr="005674A0">
              <w:rPr>
                <w:b/>
                <w:sz w:val="24"/>
              </w:rPr>
              <w:t>1. razred</w:t>
            </w:r>
          </w:p>
        </w:tc>
        <w:tc>
          <w:tcPr>
            <w:tcW w:w="2451" w:type="dxa"/>
            <w:shd w:val="clear" w:color="auto" w:fill="FFE599" w:themeFill="accent4" w:themeFillTint="66"/>
            <w:vAlign w:val="center"/>
          </w:tcPr>
          <w:p w14:paraId="707CEDFE" w14:textId="77777777" w:rsidR="003E3CEB" w:rsidRPr="005674A0" w:rsidRDefault="003E3CEB" w:rsidP="00160C1E">
            <w:pPr>
              <w:ind w:left="850"/>
              <w:rPr>
                <w:b/>
                <w:sz w:val="24"/>
              </w:rPr>
            </w:pPr>
            <w:r w:rsidRPr="005674A0">
              <w:rPr>
                <w:b/>
                <w:sz w:val="24"/>
              </w:rPr>
              <w:t>2. razred</w:t>
            </w:r>
          </w:p>
        </w:tc>
        <w:tc>
          <w:tcPr>
            <w:tcW w:w="2329" w:type="dxa"/>
            <w:shd w:val="clear" w:color="auto" w:fill="FFE599" w:themeFill="accent4" w:themeFillTint="66"/>
            <w:vAlign w:val="center"/>
          </w:tcPr>
          <w:p w14:paraId="03C30A9C" w14:textId="77777777" w:rsidR="003E3CEB" w:rsidRPr="005674A0" w:rsidRDefault="003E3CEB" w:rsidP="00160C1E">
            <w:pPr>
              <w:ind w:left="850"/>
              <w:rPr>
                <w:b/>
                <w:sz w:val="24"/>
              </w:rPr>
            </w:pPr>
            <w:r w:rsidRPr="005674A0">
              <w:rPr>
                <w:b/>
                <w:sz w:val="24"/>
              </w:rPr>
              <w:t>3. razred</w:t>
            </w:r>
          </w:p>
        </w:tc>
        <w:tc>
          <w:tcPr>
            <w:tcW w:w="2454" w:type="dxa"/>
            <w:shd w:val="clear" w:color="auto" w:fill="FFE599" w:themeFill="accent4" w:themeFillTint="66"/>
            <w:vAlign w:val="center"/>
          </w:tcPr>
          <w:p w14:paraId="6C7AB459" w14:textId="77777777" w:rsidR="003E3CEB" w:rsidRPr="005674A0" w:rsidRDefault="003E3CEB" w:rsidP="00160C1E">
            <w:pPr>
              <w:ind w:left="850"/>
              <w:rPr>
                <w:b/>
                <w:sz w:val="24"/>
              </w:rPr>
            </w:pPr>
            <w:r w:rsidRPr="005674A0">
              <w:rPr>
                <w:b/>
                <w:sz w:val="24"/>
              </w:rPr>
              <w:t>4. razred</w:t>
            </w:r>
          </w:p>
        </w:tc>
        <w:tc>
          <w:tcPr>
            <w:tcW w:w="1825" w:type="dxa"/>
            <w:shd w:val="clear" w:color="auto" w:fill="E2EFD9" w:themeFill="accent6" w:themeFillTint="33"/>
          </w:tcPr>
          <w:p w14:paraId="3A65A495" w14:textId="77777777" w:rsidR="003E3CEB" w:rsidRDefault="003E3CEB" w:rsidP="00CA09BF">
            <w:pPr>
              <w:jc w:val="center"/>
            </w:pPr>
          </w:p>
          <w:p w14:paraId="6867B17B" w14:textId="77777777" w:rsidR="003E3CEB" w:rsidRPr="003E3CEB" w:rsidRDefault="003E3CEB" w:rsidP="00CA09BF">
            <w:pPr>
              <w:jc w:val="center"/>
              <w:rPr>
                <w:b/>
              </w:rPr>
            </w:pPr>
            <w:r w:rsidRPr="003E3CEB">
              <w:rPr>
                <w:b/>
              </w:rPr>
              <w:t xml:space="preserve">Obilježavanje važnih datuma </w:t>
            </w:r>
          </w:p>
        </w:tc>
        <w:tc>
          <w:tcPr>
            <w:tcW w:w="2156" w:type="dxa"/>
            <w:vMerge/>
            <w:shd w:val="clear" w:color="auto" w:fill="D9E2F3" w:themeFill="accent1" w:themeFillTint="33"/>
            <w:vAlign w:val="center"/>
          </w:tcPr>
          <w:p w14:paraId="6D10B537" w14:textId="77777777" w:rsidR="003E3CEB" w:rsidRPr="008D7321" w:rsidRDefault="003E3CEB" w:rsidP="00CA09BF">
            <w:pPr>
              <w:jc w:val="center"/>
            </w:pPr>
          </w:p>
        </w:tc>
      </w:tr>
      <w:tr w:rsidR="002A088A" w:rsidRPr="008D7321" w14:paraId="7CCF3AA3" w14:textId="77777777" w:rsidTr="00C211AE">
        <w:tc>
          <w:tcPr>
            <w:tcW w:w="2227" w:type="dxa"/>
            <w:shd w:val="clear" w:color="auto" w:fill="FBE4D5" w:themeFill="accent2" w:themeFillTint="33"/>
            <w:vAlign w:val="center"/>
          </w:tcPr>
          <w:p w14:paraId="1990D8EA" w14:textId="77777777" w:rsidR="00ED4E26" w:rsidRPr="008D7321" w:rsidRDefault="00937C0E" w:rsidP="00211ED0">
            <w:pPr>
              <w:jc w:val="center"/>
            </w:pPr>
            <w:r>
              <w:t>Hrvatski jezik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4DE3CDB" w14:textId="77777777" w:rsidR="00937C0E" w:rsidRDefault="00937C0E" w:rsidP="00211ED0">
            <w:pPr>
              <w:jc w:val="center"/>
            </w:pPr>
            <w:r>
              <w:t>J. D. Salinger: Lovac u žitu (briga o mentalnom zdravlju, izgradnja zdravih odnosa, usvajanje zdravih životnih navika)</w:t>
            </w:r>
          </w:p>
          <w:p w14:paraId="3CD19213" w14:textId="77777777" w:rsidR="00937C0E" w:rsidRDefault="00937C0E" w:rsidP="00211ED0">
            <w:pPr>
              <w:jc w:val="center"/>
            </w:pPr>
          </w:p>
          <w:p w14:paraId="4EDDA7B0" w14:textId="77777777" w:rsidR="002A088A" w:rsidRDefault="002A088A" w:rsidP="00211ED0">
            <w:pPr>
              <w:jc w:val="center"/>
            </w:pPr>
          </w:p>
          <w:p w14:paraId="2876DB0A" w14:textId="77777777" w:rsidR="00ED4E26" w:rsidRDefault="00937C0E" w:rsidP="00211ED0">
            <w:pPr>
              <w:jc w:val="center"/>
            </w:pPr>
            <w:r>
              <w:t>Sofoklo: Antigona/Miro Gavran: Kreontova Antigona (razvijanje asertivne komunikacije i nenasilnog rješavanja sukoba)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72BDC8C6" w14:textId="77777777" w:rsidR="002A088A" w:rsidRDefault="002A088A" w:rsidP="00211ED0">
            <w:pPr>
              <w:jc w:val="center"/>
            </w:pPr>
            <w:r>
              <w:t>J. W. Goethe: Patnje mladog Werthera (briga o mentalnom zdravlju, razvijanje svijesti o kvalitetnom provođenju slobodnog vremena, osposobljavanje učenika za samopomoć)</w:t>
            </w:r>
          </w:p>
          <w:p w14:paraId="75CC5255" w14:textId="77777777" w:rsidR="002A088A" w:rsidRDefault="002A088A" w:rsidP="00211ED0">
            <w:pPr>
              <w:jc w:val="center"/>
            </w:pPr>
          </w:p>
          <w:p w14:paraId="3A7F7134" w14:textId="77777777" w:rsidR="002A088A" w:rsidRDefault="002A088A" w:rsidP="00211ED0">
            <w:pPr>
              <w:jc w:val="center"/>
            </w:pPr>
          </w:p>
          <w:p w14:paraId="4626A824" w14:textId="77777777" w:rsidR="00ED4E26" w:rsidRDefault="002A088A" w:rsidP="00211ED0">
            <w:pPr>
              <w:jc w:val="center"/>
            </w:pPr>
            <w:r>
              <w:t>Marin Držić: Novela od Stanca (razvijanje međusobne tolerancije i poštivanje razlika)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540D3529" w14:textId="77777777" w:rsidR="002A088A" w:rsidRDefault="002A088A" w:rsidP="00211ED0">
            <w:pPr>
              <w:jc w:val="center"/>
            </w:pPr>
          </w:p>
          <w:p w14:paraId="19BD35B2" w14:textId="77777777" w:rsidR="002A088A" w:rsidRDefault="002A088A" w:rsidP="00211ED0">
            <w:pPr>
              <w:jc w:val="center"/>
            </w:pPr>
            <w:r>
              <w:t>F. M. Dostojevski: Zločin i kazna (briga o mentalnom zdravlju, razvijanje asertivne komunikacije i nenasilnog rješavanja problema)</w:t>
            </w:r>
          </w:p>
          <w:p w14:paraId="0AC1B24D" w14:textId="77777777" w:rsidR="002A088A" w:rsidRDefault="002A088A" w:rsidP="00211ED0">
            <w:pPr>
              <w:jc w:val="center"/>
            </w:pPr>
          </w:p>
          <w:p w14:paraId="43E1F622" w14:textId="77777777" w:rsidR="002A088A" w:rsidRDefault="002A088A" w:rsidP="00211ED0">
            <w:pPr>
              <w:jc w:val="center"/>
            </w:pPr>
          </w:p>
          <w:p w14:paraId="4EAC5F1A" w14:textId="77777777" w:rsidR="00ED4E26" w:rsidRDefault="002A088A" w:rsidP="00211ED0">
            <w:pPr>
              <w:jc w:val="center"/>
            </w:pPr>
            <w:r>
              <w:t>N. V. Gogolj: Kabanica (prihvaćanje različitosti, razvijanje tolerancije, razvijanje svijesti o kvalitetnom provođenju vremena)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5C93FBD" w14:textId="77777777" w:rsidR="002A088A" w:rsidRDefault="002A088A" w:rsidP="00211ED0">
            <w:pPr>
              <w:jc w:val="center"/>
            </w:pPr>
            <w:r>
              <w:t>F. Kafka: Preobrazba (briga o mentalnom zdravlju, prihvaćanje različitosti)</w:t>
            </w:r>
          </w:p>
          <w:p w14:paraId="549F0096" w14:textId="77777777" w:rsidR="002A088A" w:rsidRDefault="002A088A" w:rsidP="00211ED0">
            <w:pPr>
              <w:jc w:val="center"/>
            </w:pPr>
          </w:p>
          <w:p w14:paraId="72E66CE8" w14:textId="77777777" w:rsidR="002A088A" w:rsidRDefault="002A088A" w:rsidP="00211ED0">
            <w:pPr>
              <w:jc w:val="center"/>
            </w:pPr>
          </w:p>
          <w:p w14:paraId="0CECE823" w14:textId="77777777" w:rsidR="00ED4E26" w:rsidRDefault="002A088A" w:rsidP="00211ED0">
            <w:pPr>
              <w:jc w:val="center"/>
            </w:pPr>
            <w:r>
              <w:t>R. Marinković: Kiklop (briga o mentalnom zdravlju, nasilje)</w:t>
            </w:r>
          </w:p>
        </w:tc>
        <w:tc>
          <w:tcPr>
            <w:tcW w:w="1825" w:type="dxa"/>
            <w:shd w:val="clear" w:color="auto" w:fill="auto"/>
          </w:tcPr>
          <w:p w14:paraId="779230E5" w14:textId="77777777" w:rsidR="00ED4E26" w:rsidRDefault="00ED4E26" w:rsidP="00211ED0">
            <w:pPr>
              <w:jc w:val="center"/>
            </w:pPr>
          </w:p>
          <w:p w14:paraId="3E6ACB82" w14:textId="77777777" w:rsidR="00C42229" w:rsidRDefault="00C42229" w:rsidP="00211ED0">
            <w:pPr>
              <w:jc w:val="center"/>
            </w:pPr>
          </w:p>
          <w:p w14:paraId="220E200E" w14:textId="77777777" w:rsidR="00C42229" w:rsidRDefault="00C42229" w:rsidP="00211ED0">
            <w:pPr>
              <w:jc w:val="center"/>
            </w:pPr>
          </w:p>
          <w:p w14:paraId="12F08D29" w14:textId="77777777" w:rsidR="00C42229" w:rsidRDefault="00C42229" w:rsidP="00211ED0">
            <w:pPr>
              <w:jc w:val="center"/>
            </w:pPr>
          </w:p>
          <w:p w14:paraId="316409BB" w14:textId="77777777" w:rsidR="00C42229" w:rsidRDefault="00C42229" w:rsidP="00211ED0">
            <w:pPr>
              <w:jc w:val="center"/>
            </w:pPr>
          </w:p>
          <w:p w14:paraId="65D6085F" w14:textId="77777777" w:rsidR="00C42229" w:rsidRDefault="00C42229" w:rsidP="00211ED0">
            <w:pPr>
              <w:jc w:val="center"/>
            </w:pPr>
          </w:p>
          <w:p w14:paraId="5F0C229D" w14:textId="77777777" w:rsidR="00C42229" w:rsidRDefault="00C42229" w:rsidP="00211ED0">
            <w:pPr>
              <w:jc w:val="center"/>
            </w:pPr>
          </w:p>
          <w:p w14:paraId="6F98D5C5" w14:textId="77777777" w:rsidR="00C42229" w:rsidRDefault="00C42229" w:rsidP="00211ED0">
            <w:pPr>
              <w:jc w:val="center"/>
            </w:pPr>
          </w:p>
          <w:p w14:paraId="554DE69E" w14:textId="77777777" w:rsidR="00C42229" w:rsidRDefault="00C42229" w:rsidP="00211ED0">
            <w:pPr>
              <w:jc w:val="center"/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28952593" w14:textId="77777777" w:rsidR="00ED4E26" w:rsidRPr="008D7321" w:rsidRDefault="00937C0E" w:rsidP="00211ED0">
            <w:pPr>
              <w:jc w:val="center"/>
            </w:pPr>
            <w:r>
              <w:t>Nastavnica Hrvatskog jezika</w:t>
            </w:r>
          </w:p>
        </w:tc>
      </w:tr>
      <w:tr w:rsidR="004122D3" w:rsidRPr="008D7321" w14:paraId="72F79D44" w14:textId="77777777" w:rsidTr="00B23B65">
        <w:tc>
          <w:tcPr>
            <w:tcW w:w="2227" w:type="dxa"/>
            <w:shd w:val="clear" w:color="auto" w:fill="DEEAF6" w:themeFill="accent5" w:themeFillTint="33"/>
            <w:vAlign w:val="center"/>
          </w:tcPr>
          <w:p w14:paraId="152B7EE2" w14:textId="10C3837A" w:rsidR="004122D3" w:rsidRDefault="004122D3" w:rsidP="004122D3">
            <w:pPr>
              <w:jc w:val="center"/>
            </w:pPr>
            <w:r>
              <w:t>Engleski jezik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6D8AFF45" w14:textId="77777777" w:rsidR="004122D3" w:rsidRDefault="004122D3" w:rsidP="004122D3">
            <w:pPr>
              <w:jc w:val="center"/>
            </w:pPr>
            <w:r w:rsidRPr="004122D3">
              <w:t>Ages and stages</w:t>
            </w:r>
            <w:r>
              <w:t xml:space="preserve"> – </w:t>
            </w:r>
            <w:r w:rsidRPr="004122D3">
              <w:t>primjeren</w:t>
            </w:r>
            <w:r>
              <w:t xml:space="preserve">i </w:t>
            </w:r>
            <w:r w:rsidRPr="004122D3">
              <w:t xml:space="preserve"> odnos</w:t>
            </w:r>
            <w:r>
              <w:t>i</w:t>
            </w:r>
            <w:r w:rsidRPr="004122D3">
              <w:t xml:space="preserve"> i komunikacij</w:t>
            </w:r>
            <w:r>
              <w:t>a,</w:t>
            </w:r>
            <w:r w:rsidRPr="004122D3">
              <w:t xml:space="preserve"> tolerantan odnos prema starijima Family tensions </w:t>
            </w:r>
            <w:r w:rsidRPr="004122D3">
              <w:lastRenderedPageBreak/>
              <w:t>posljedice svojih i tuđih stavova</w:t>
            </w:r>
          </w:p>
          <w:p w14:paraId="4B5F751F" w14:textId="77777777" w:rsidR="004122D3" w:rsidRDefault="004122D3" w:rsidP="004122D3">
            <w:pPr>
              <w:jc w:val="center"/>
            </w:pPr>
          </w:p>
          <w:p w14:paraId="00EBAA24" w14:textId="77777777" w:rsidR="004122D3" w:rsidRDefault="004122D3" w:rsidP="004122D3">
            <w:pPr>
              <w:jc w:val="center"/>
            </w:pPr>
            <w:r w:rsidRPr="004122D3">
              <w:t xml:space="preserve"> Adolescence</w:t>
            </w:r>
          </w:p>
          <w:p w14:paraId="5628084E" w14:textId="77777777" w:rsidR="004122D3" w:rsidRDefault="004122D3" w:rsidP="004122D3">
            <w:pPr>
              <w:jc w:val="center"/>
            </w:pPr>
            <w:r w:rsidRPr="004122D3">
              <w:t xml:space="preserve">Slobodno vrijeme (Leisure time) </w:t>
            </w:r>
            <w:r>
              <w:t xml:space="preserve">uključenje </w:t>
            </w:r>
            <w:r w:rsidRPr="004122D3">
              <w:t>u razvoj civilnog društva</w:t>
            </w:r>
            <w:r>
              <w:t xml:space="preserve">, </w:t>
            </w:r>
          </w:p>
          <w:p w14:paraId="45AA192C" w14:textId="77777777" w:rsidR="004122D3" w:rsidRDefault="004122D3" w:rsidP="004122D3">
            <w:pPr>
              <w:jc w:val="center"/>
            </w:pPr>
          </w:p>
          <w:p w14:paraId="21450C80" w14:textId="77777777" w:rsidR="004122D3" w:rsidRDefault="004122D3" w:rsidP="004122D3">
            <w:pPr>
              <w:jc w:val="center"/>
            </w:pPr>
            <w:r w:rsidRPr="004122D3">
              <w:t>Home/Young and homeless-promiču kvalitetu života u civilnom društvu: tema High flyers/ambicije i postignuća-promi</w:t>
            </w:r>
            <w:r>
              <w:t xml:space="preserve">canje </w:t>
            </w:r>
            <w:r w:rsidRPr="004122D3">
              <w:t>ravnopravnost</w:t>
            </w:r>
            <w:r>
              <w:t>i</w:t>
            </w:r>
            <w:r w:rsidRPr="004122D3">
              <w:t xml:space="preserve"> spolova </w:t>
            </w:r>
          </w:p>
          <w:p w14:paraId="4363F643" w14:textId="77777777" w:rsidR="004122D3" w:rsidRDefault="004122D3" w:rsidP="004122D3">
            <w:pPr>
              <w:jc w:val="center"/>
            </w:pPr>
          </w:p>
          <w:p w14:paraId="40AF5B40" w14:textId="30CCC180" w:rsidR="004122D3" w:rsidRDefault="004122D3" w:rsidP="004122D3">
            <w:pPr>
              <w:jc w:val="center"/>
            </w:pPr>
            <w:r w:rsidRPr="004122D3">
              <w:t>Tehnology/clever machines-analizira</w:t>
            </w:r>
            <w:r>
              <w:t>nje</w:t>
            </w:r>
            <w:r w:rsidRPr="004122D3">
              <w:t xml:space="preserve"> uzrok</w:t>
            </w:r>
            <w:r>
              <w:t>a</w:t>
            </w:r>
            <w:r w:rsidRPr="004122D3">
              <w:t xml:space="preserve"> i posljedic</w:t>
            </w:r>
            <w:r>
              <w:t>a</w:t>
            </w:r>
            <w:r w:rsidRPr="004122D3">
              <w:t xml:space="preserve"> ovisnosti o tehnologiji</w:t>
            </w:r>
          </w:p>
        </w:tc>
        <w:tc>
          <w:tcPr>
            <w:tcW w:w="2451" w:type="dxa"/>
            <w:shd w:val="clear" w:color="auto" w:fill="auto"/>
            <w:vAlign w:val="center"/>
          </w:tcPr>
          <w:p w14:paraId="2D1936E9" w14:textId="77777777" w:rsidR="004122D3" w:rsidRDefault="004122D3" w:rsidP="004122D3">
            <w:pPr>
              <w:jc w:val="center"/>
            </w:pPr>
            <w:r w:rsidRPr="004122D3">
              <w:lastRenderedPageBreak/>
              <w:t>Advertising/Fair trade/Influencers/Teenagers spending habits-</w:t>
            </w:r>
            <w:r>
              <w:t xml:space="preserve"> procjena </w:t>
            </w:r>
            <w:r w:rsidRPr="004122D3">
              <w:t>opasnosti kojima su</w:t>
            </w:r>
            <w:r>
              <w:t xml:space="preserve"> učenici </w:t>
            </w:r>
            <w:r w:rsidRPr="004122D3">
              <w:t xml:space="preserve"> </w:t>
            </w:r>
            <w:r w:rsidRPr="004122D3">
              <w:lastRenderedPageBreak/>
              <w:t>izloženi</w:t>
            </w:r>
            <w:r>
              <w:t xml:space="preserve">; </w:t>
            </w:r>
            <w:r w:rsidRPr="004122D3">
              <w:t>opasnosti karakteristične za mlade</w:t>
            </w:r>
          </w:p>
          <w:p w14:paraId="5D83B709" w14:textId="77777777" w:rsidR="004122D3" w:rsidRDefault="004122D3" w:rsidP="004122D3">
            <w:pPr>
              <w:jc w:val="center"/>
            </w:pPr>
          </w:p>
          <w:p w14:paraId="224C741A" w14:textId="685C1E06" w:rsidR="004122D3" w:rsidRDefault="004122D3" w:rsidP="004122D3">
            <w:pPr>
              <w:jc w:val="center"/>
            </w:pPr>
            <w:r w:rsidRPr="004122D3">
              <w:t>Teenage gangs-upozn</w:t>
            </w:r>
            <w:r>
              <w:t>avanje s pojmom</w:t>
            </w:r>
            <w:r w:rsidRPr="004122D3">
              <w:t xml:space="preserve"> nasilja na ulicama</w:t>
            </w:r>
            <w:r>
              <w:t xml:space="preserve">, </w:t>
            </w:r>
            <w:r w:rsidRPr="004122D3">
              <w:t>razmišljanje o načinima kako ga suzbijati</w:t>
            </w:r>
          </w:p>
        </w:tc>
        <w:tc>
          <w:tcPr>
            <w:tcW w:w="2329" w:type="dxa"/>
            <w:shd w:val="clear" w:color="auto" w:fill="auto"/>
            <w:vAlign w:val="center"/>
          </w:tcPr>
          <w:p w14:paraId="4F19FF0C" w14:textId="77777777" w:rsidR="00983EBD" w:rsidRDefault="00983EBD" w:rsidP="004122D3">
            <w:pPr>
              <w:jc w:val="center"/>
            </w:pPr>
            <w:r w:rsidRPr="00983EBD">
              <w:lastRenderedPageBreak/>
              <w:t>The W-generation-uloga humanitarne organizacije u borbi za prava djece i mladih</w:t>
            </w:r>
          </w:p>
          <w:p w14:paraId="28DBA20A" w14:textId="77777777" w:rsidR="00983EBD" w:rsidRDefault="00983EBD" w:rsidP="004122D3">
            <w:pPr>
              <w:jc w:val="center"/>
            </w:pPr>
            <w:r w:rsidRPr="00983EBD">
              <w:lastRenderedPageBreak/>
              <w:t xml:space="preserve"> Do the right thing-kako pomoći drugima u bezizlaznim situacijama, kako pomoći  socijalno ugroženima</w:t>
            </w:r>
          </w:p>
          <w:p w14:paraId="2946FE40" w14:textId="77777777" w:rsidR="00983EBD" w:rsidRDefault="00983EBD" w:rsidP="004122D3">
            <w:pPr>
              <w:jc w:val="center"/>
            </w:pPr>
          </w:p>
          <w:p w14:paraId="2C7B26A5" w14:textId="77777777" w:rsidR="00983EBD" w:rsidRDefault="00983EBD" w:rsidP="004122D3">
            <w:pPr>
              <w:jc w:val="center"/>
            </w:pPr>
            <w:r w:rsidRPr="00983EBD">
              <w:t>The only way is forward-priča o slijepom poduzetniku, koji je osnovao putničku agenciju za slijepe</w:t>
            </w:r>
          </w:p>
          <w:p w14:paraId="3C53D37C" w14:textId="77777777" w:rsidR="00983EBD" w:rsidRDefault="00983EBD" w:rsidP="004122D3">
            <w:pPr>
              <w:jc w:val="center"/>
            </w:pPr>
          </w:p>
          <w:p w14:paraId="26FA0C73" w14:textId="77777777" w:rsidR="00983EBD" w:rsidRDefault="00983EBD" w:rsidP="004122D3">
            <w:pPr>
              <w:jc w:val="center"/>
            </w:pPr>
            <w:r w:rsidRPr="00983EBD">
              <w:t>Teenagers with sensory impairments-uče kako razviti poseban odnos koji imaju poteškoća s vidom, sluhom i drugim osjetilima</w:t>
            </w:r>
            <w:r>
              <w:br/>
            </w:r>
          </w:p>
          <w:p w14:paraId="6A0ED8B8" w14:textId="533B5A0A" w:rsidR="004122D3" w:rsidRDefault="00983EBD" w:rsidP="004122D3">
            <w:pPr>
              <w:jc w:val="center"/>
            </w:pPr>
            <w:r w:rsidRPr="00983EBD">
              <w:t>Urban stories-osmišljavanje komunalnih projekata na ekološki što prihvatljiviji način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70209252" w14:textId="77777777" w:rsidR="00983EBD" w:rsidRDefault="00983EBD" w:rsidP="004122D3">
            <w:pPr>
              <w:jc w:val="center"/>
            </w:pPr>
            <w:r w:rsidRPr="00983EBD">
              <w:lastRenderedPageBreak/>
              <w:t>Media and the message</w:t>
            </w:r>
            <w:r>
              <w:t xml:space="preserve"> - </w:t>
            </w:r>
            <w:r w:rsidRPr="00983EBD">
              <w:t xml:space="preserve">utjecaj masovnih medija na svakodnevni život, utjecaj zaštitnih i </w:t>
            </w:r>
            <w:r w:rsidRPr="00983EBD">
              <w:lastRenderedPageBreak/>
              <w:t>rizičnih čimbenika na mentalno zdravlje</w:t>
            </w:r>
          </w:p>
          <w:p w14:paraId="35F9FB71" w14:textId="77777777" w:rsidR="00983EBD" w:rsidRDefault="00983EBD" w:rsidP="004122D3">
            <w:pPr>
              <w:jc w:val="center"/>
            </w:pPr>
          </w:p>
          <w:p w14:paraId="37FAEFB7" w14:textId="77777777" w:rsidR="00983EBD" w:rsidRDefault="00983EBD" w:rsidP="004122D3">
            <w:pPr>
              <w:jc w:val="center"/>
            </w:pPr>
            <w:r w:rsidRPr="00983EBD">
              <w:t>Feeding the world/the growing population and food</w:t>
            </w:r>
            <w:r>
              <w:t>-</w:t>
            </w:r>
            <w:r w:rsidRPr="00983EBD">
              <w:t xml:space="preserve"> promicanje ljudskih prava i prava nacionalnih manjina</w:t>
            </w:r>
          </w:p>
          <w:p w14:paraId="7B9CC4B0" w14:textId="77777777" w:rsidR="00983EBD" w:rsidRDefault="00983EBD" w:rsidP="004122D3">
            <w:pPr>
              <w:jc w:val="center"/>
            </w:pPr>
          </w:p>
          <w:p w14:paraId="569CEB6D" w14:textId="30CB2024" w:rsidR="004122D3" w:rsidRDefault="00983EBD" w:rsidP="004122D3">
            <w:pPr>
              <w:jc w:val="center"/>
            </w:pPr>
            <w:r w:rsidRPr="00983EBD">
              <w:t>Corruption in sport; Communal living in the USA, The fight for men's rights, Global politics</w:t>
            </w:r>
          </w:p>
        </w:tc>
        <w:tc>
          <w:tcPr>
            <w:tcW w:w="1825" w:type="dxa"/>
            <w:shd w:val="clear" w:color="auto" w:fill="auto"/>
          </w:tcPr>
          <w:p w14:paraId="5D00939B" w14:textId="77777777" w:rsidR="004122D3" w:rsidRDefault="004122D3" w:rsidP="004122D3">
            <w:pPr>
              <w:jc w:val="center"/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A2B876F" w14:textId="73B41E22" w:rsidR="004122D3" w:rsidRDefault="0050714A" w:rsidP="004122D3">
            <w:pPr>
              <w:jc w:val="center"/>
            </w:pPr>
            <w:r>
              <w:t>Nastavnica Engleskog jezika</w:t>
            </w:r>
          </w:p>
        </w:tc>
      </w:tr>
      <w:tr w:rsidR="002A088A" w:rsidRPr="008D7321" w14:paraId="68F3601E" w14:textId="77777777" w:rsidTr="00C211AE">
        <w:tc>
          <w:tcPr>
            <w:tcW w:w="2227" w:type="dxa"/>
            <w:vMerge w:val="restart"/>
            <w:shd w:val="clear" w:color="auto" w:fill="E2EFD9" w:themeFill="accent6" w:themeFillTint="33"/>
            <w:vAlign w:val="center"/>
          </w:tcPr>
          <w:p w14:paraId="35096EEF" w14:textId="77777777" w:rsidR="003E3CEB" w:rsidRPr="008D7321" w:rsidRDefault="003E3CEB" w:rsidP="00CA09BF">
            <w:pPr>
              <w:jc w:val="center"/>
            </w:pPr>
            <w:r w:rsidRPr="008D7321">
              <w:t>Osobni i socijalni razvoj</w:t>
            </w:r>
            <w:r w:rsidRPr="008D7321">
              <w:rPr>
                <w:rStyle w:val="FootnoteReference"/>
              </w:rPr>
              <w:footnoteReference w:id="1"/>
            </w:r>
            <w:r w:rsidRPr="008D7321">
              <w:t xml:space="preserve"> -</w:t>
            </w:r>
          </w:p>
        </w:tc>
        <w:tc>
          <w:tcPr>
            <w:tcW w:w="2577" w:type="dxa"/>
            <w:vAlign w:val="center"/>
          </w:tcPr>
          <w:p w14:paraId="45F19A12" w14:textId="77777777" w:rsidR="003E3CEB" w:rsidRPr="008D7321" w:rsidRDefault="003E3CEB" w:rsidP="00CA09BF">
            <w:pPr>
              <w:jc w:val="center"/>
            </w:pPr>
            <w:r w:rsidRPr="008D7321">
              <w:t>Asertivna komunikacija</w:t>
            </w:r>
          </w:p>
        </w:tc>
        <w:tc>
          <w:tcPr>
            <w:tcW w:w="2451" w:type="dxa"/>
            <w:vAlign w:val="center"/>
          </w:tcPr>
          <w:p w14:paraId="60B076CF" w14:textId="77777777" w:rsidR="003E3CEB" w:rsidRPr="008D7321" w:rsidRDefault="003E3CEB" w:rsidP="00CA09BF">
            <w:pPr>
              <w:jc w:val="center"/>
            </w:pPr>
            <w:r w:rsidRPr="008D7321">
              <w:t>Asertivna komunikacija</w:t>
            </w:r>
          </w:p>
        </w:tc>
        <w:tc>
          <w:tcPr>
            <w:tcW w:w="2329" w:type="dxa"/>
            <w:vAlign w:val="center"/>
          </w:tcPr>
          <w:p w14:paraId="6CCACDF8" w14:textId="77777777" w:rsidR="003E3CEB" w:rsidRPr="008D7321" w:rsidRDefault="003E3CEB" w:rsidP="00CA09BF">
            <w:pPr>
              <w:jc w:val="center"/>
            </w:pPr>
            <w:r>
              <w:t>JA – TI   poruke</w:t>
            </w:r>
          </w:p>
        </w:tc>
        <w:tc>
          <w:tcPr>
            <w:tcW w:w="2454" w:type="dxa"/>
            <w:vAlign w:val="center"/>
          </w:tcPr>
          <w:p w14:paraId="3B4C9D14" w14:textId="77777777" w:rsidR="003E3CEB" w:rsidRPr="008D7321" w:rsidRDefault="003E3CEB" w:rsidP="00CA09BF">
            <w:pPr>
              <w:jc w:val="center"/>
            </w:pPr>
            <w:r>
              <w:t>Medijacija kao način nenasilnog rješavanja sukoba</w:t>
            </w:r>
          </w:p>
          <w:p w14:paraId="0532D705" w14:textId="77777777" w:rsidR="003E3CEB" w:rsidRPr="008D7321" w:rsidRDefault="003E3CEB" w:rsidP="00CA09BF">
            <w:pPr>
              <w:jc w:val="center"/>
            </w:pPr>
          </w:p>
        </w:tc>
        <w:tc>
          <w:tcPr>
            <w:tcW w:w="1825" w:type="dxa"/>
          </w:tcPr>
          <w:p w14:paraId="0A6F8AA0" w14:textId="77777777" w:rsidR="003E3CEB" w:rsidRDefault="008453F7" w:rsidP="00160C1E">
            <w:pPr>
              <w:jc w:val="center"/>
            </w:pPr>
            <w:r w:rsidRPr="008453F7">
              <w:t>16. studenog - Međunarodni dan tolerancije</w:t>
            </w:r>
          </w:p>
        </w:tc>
        <w:tc>
          <w:tcPr>
            <w:tcW w:w="2156" w:type="dxa"/>
            <w:vAlign w:val="center"/>
          </w:tcPr>
          <w:p w14:paraId="7425CB41" w14:textId="77777777" w:rsidR="003E3CEB" w:rsidRPr="008D7321" w:rsidRDefault="003E3CEB" w:rsidP="00160C1E">
            <w:pPr>
              <w:jc w:val="center"/>
            </w:pPr>
            <w:r>
              <w:t>Pedagoginja</w:t>
            </w:r>
          </w:p>
        </w:tc>
      </w:tr>
      <w:tr w:rsidR="002A088A" w:rsidRPr="008D7321" w14:paraId="1F86EB43" w14:textId="77777777" w:rsidTr="00C211AE">
        <w:tc>
          <w:tcPr>
            <w:tcW w:w="2227" w:type="dxa"/>
            <w:vMerge/>
            <w:shd w:val="clear" w:color="auto" w:fill="E2EFD9" w:themeFill="accent6" w:themeFillTint="33"/>
            <w:vAlign w:val="center"/>
          </w:tcPr>
          <w:p w14:paraId="5BBB4121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vAlign w:val="center"/>
          </w:tcPr>
          <w:p w14:paraId="39BE6DD9" w14:textId="77777777" w:rsidR="003E3CEB" w:rsidRPr="008D7321" w:rsidRDefault="003E3CEB" w:rsidP="00CA09BF">
            <w:pPr>
              <w:jc w:val="center"/>
            </w:pPr>
            <w:r w:rsidRPr="004B1F8B">
              <w:t>Prepozna</w:t>
            </w:r>
            <w:r>
              <w:t>van</w:t>
            </w:r>
            <w:r w:rsidRPr="004B1F8B">
              <w:t>je i izbjegava</w:t>
            </w:r>
            <w:r>
              <w:t xml:space="preserve">nje </w:t>
            </w:r>
            <w:r w:rsidRPr="004B1F8B">
              <w:t>rizičn</w:t>
            </w:r>
            <w:r>
              <w:t>ih</w:t>
            </w:r>
            <w:r w:rsidRPr="004B1F8B">
              <w:t xml:space="preserve"> situacij</w:t>
            </w:r>
            <w:r>
              <w:t>a</w:t>
            </w:r>
            <w:r w:rsidRPr="004B1F8B">
              <w:t xml:space="preserve"> u društvu i primjenj</w:t>
            </w:r>
            <w:r>
              <w:t xml:space="preserve">ivanje </w:t>
            </w:r>
            <w:r w:rsidRPr="004B1F8B">
              <w:t xml:space="preserve"> strategije samozaštite</w:t>
            </w:r>
          </w:p>
        </w:tc>
        <w:tc>
          <w:tcPr>
            <w:tcW w:w="2451" w:type="dxa"/>
            <w:vAlign w:val="center"/>
          </w:tcPr>
          <w:p w14:paraId="5988F605" w14:textId="77777777" w:rsidR="003E3CEB" w:rsidRPr="008D7321" w:rsidRDefault="003E3CEB" w:rsidP="00CA09BF">
            <w:pPr>
              <w:jc w:val="center"/>
            </w:pPr>
            <w:r w:rsidRPr="004B1F8B">
              <w:t>Prepozna</w:t>
            </w:r>
            <w:r>
              <w:t>van</w:t>
            </w:r>
            <w:r w:rsidRPr="004B1F8B">
              <w:t>je i izbjegava</w:t>
            </w:r>
            <w:r>
              <w:t xml:space="preserve">nje </w:t>
            </w:r>
            <w:r w:rsidRPr="004B1F8B">
              <w:t>rizičn</w:t>
            </w:r>
            <w:r>
              <w:t>ih</w:t>
            </w:r>
            <w:r w:rsidRPr="004B1F8B">
              <w:t xml:space="preserve"> situacij</w:t>
            </w:r>
            <w:r>
              <w:t>a</w:t>
            </w:r>
            <w:r w:rsidRPr="004B1F8B">
              <w:t xml:space="preserve"> u društvu i primjenj</w:t>
            </w:r>
            <w:r>
              <w:t xml:space="preserve">ivanje </w:t>
            </w:r>
            <w:r w:rsidRPr="004B1F8B">
              <w:t xml:space="preserve"> strategije samozaštite</w:t>
            </w:r>
          </w:p>
        </w:tc>
        <w:tc>
          <w:tcPr>
            <w:tcW w:w="2329" w:type="dxa"/>
            <w:vAlign w:val="center"/>
          </w:tcPr>
          <w:p w14:paraId="76531600" w14:textId="77777777" w:rsidR="003E3CEB" w:rsidRPr="008D7321" w:rsidRDefault="003E3CEB" w:rsidP="00CA09BF">
            <w:pPr>
              <w:jc w:val="center"/>
            </w:pPr>
            <w:r>
              <w:t>Društveno odgovorno ponašanje</w:t>
            </w:r>
          </w:p>
        </w:tc>
        <w:tc>
          <w:tcPr>
            <w:tcW w:w="2454" w:type="dxa"/>
            <w:vAlign w:val="center"/>
          </w:tcPr>
          <w:p w14:paraId="6C7FE553" w14:textId="77777777" w:rsidR="003E3CEB" w:rsidRPr="008D7321" w:rsidRDefault="003E3CEB" w:rsidP="00CA09BF">
            <w:pPr>
              <w:jc w:val="center"/>
            </w:pPr>
            <w:r>
              <w:t>Društveno odgovorno ponašanje</w:t>
            </w:r>
          </w:p>
        </w:tc>
        <w:tc>
          <w:tcPr>
            <w:tcW w:w="1825" w:type="dxa"/>
          </w:tcPr>
          <w:p w14:paraId="018D8D94" w14:textId="77777777" w:rsidR="00E809CB" w:rsidRDefault="00E809CB" w:rsidP="00E809CB">
            <w:pPr>
              <w:jc w:val="center"/>
            </w:pPr>
          </w:p>
          <w:p w14:paraId="2E7D13F3" w14:textId="77777777" w:rsidR="00E809CB" w:rsidRDefault="00E809CB" w:rsidP="00E809CB">
            <w:pPr>
              <w:jc w:val="center"/>
            </w:pPr>
            <w:r>
              <w:t xml:space="preserve"> 23. studenog –</w:t>
            </w:r>
          </w:p>
          <w:p w14:paraId="0F731910" w14:textId="77777777" w:rsidR="003E3CEB" w:rsidRDefault="00E809CB" w:rsidP="00E809CB">
            <w:pPr>
              <w:jc w:val="center"/>
            </w:pPr>
            <w:r>
              <w:t>Međunarodni humanitarni dan</w:t>
            </w:r>
          </w:p>
          <w:p w14:paraId="4D953A3D" w14:textId="77777777" w:rsidR="00E809CB" w:rsidRDefault="00E809CB" w:rsidP="00E809CB">
            <w:pPr>
              <w:jc w:val="center"/>
            </w:pPr>
          </w:p>
          <w:p w14:paraId="70E819ED" w14:textId="77777777" w:rsidR="00E809CB" w:rsidRDefault="00E809CB" w:rsidP="00E809CB">
            <w:pPr>
              <w:jc w:val="center"/>
            </w:pPr>
            <w:r>
              <w:t xml:space="preserve">10. </w:t>
            </w:r>
            <w:r w:rsidRPr="00E809CB">
              <w:t>prosinca - Dan ljudskih prava</w:t>
            </w:r>
          </w:p>
          <w:p w14:paraId="13378080" w14:textId="77777777" w:rsidR="00030A01" w:rsidRDefault="00030A01" w:rsidP="00E809CB">
            <w:pPr>
              <w:jc w:val="center"/>
            </w:pPr>
          </w:p>
          <w:p w14:paraId="53497B73" w14:textId="77777777" w:rsidR="00030A01" w:rsidRDefault="00030A01" w:rsidP="00030A01">
            <w:pPr>
              <w:jc w:val="center"/>
            </w:pPr>
            <w:r>
              <w:t>17. listopada - Međunarodni dan</w:t>
            </w:r>
          </w:p>
          <w:p w14:paraId="4511D985" w14:textId="77777777" w:rsidR="00030A01" w:rsidRDefault="00030A01" w:rsidP="00211ED0">
            <w:pPr>
              <w:jc w:val="center"/>
            </w:pPr>
            <w:r>
              <w:t>borbe protiv siromaštva</w:t>
            </w:r>
          </w:p>
        </w:tc>
        <w:tc>
          <w:tcPr>
            <w:tcW w:w="2156" w:type="dxa"/>
            <w:vAlign w:val="center"/>
          </w:tcPr>
          <w:p w14:paraId="58D2AEFD" w14:textId="77777777" w:rsidR="003E3CEB" w:rsidRDefault="003E3CEB" w:rsidP="00CA09BF">
            <w:pPr>
              <w:jc w:val="center"/>
            </w:pPr>
            <w:r>
              <w:t>Pedagoginja</w:t>
            </w:r>
          </w:p>
          <w:p w14:paraId="258FFA6D" w14:textId="77777777" w:rsidR="003E3CEB" w:rsidRPr="008D7321" w:rsidRDefault="003E3CEB" w:rsidP="00160C1E">
            <w:pPr>
              <w:jc w:val="center"/>
            </w:pPr>
            <w:r>
              <w:t>Razrednice</w:t>
            </w:r>
          </w:p>
        </w:tc>
      </w:tr>
      <w:tr w:rsidR="002A088A" w:rsidRPr="008D7321" w14:paraId="6C3C4B7C" w14:textId="77777777" w:rsidTr="00C211AE">
        <w:tc>
          <w:tcPr>
            <w:tcW w:w="2227" w:type="dxa"/>
            <w:vMerge/>
            <w:shd w:val="clear" w:color="auto" w:fill="E2EFD9" w:themeFill="accent6" w:themeFillTint="33"/>
            <w:vAlign w:val="center"/>
          </w:tcPr>
          <w:p w14:paraId="15FC1DA5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vAlign w:val="center"/>
          </w:tcPr>
          <w:p w14:paraId="0409EE2E" w14:textId="77777777" w:rsidR="003E3CEB" w:rsidRPr="008D7321" w:rsidRDefault="003E3CEB" w:rsidP="00CA09BF">
            <w:pPr>
              <w:jc w:val="center"/>
            </w:pPr>
            <w:r w:rsidRPr="00B356C3">
              <w:t>Upravlja</w:t>
            </w:r>
            <w:r>
              <w:t>nje</w:t>
            </w:r>
            <w:r w:rsidRPr="00B356C3">
              <w:t xml:space="preserve"> svojim obrazovnim i profesionalnim putem</w:t>
            </w:r>
          </w:p>
        </w:tc>
        <w:tc>
          <w:tcPr>
            <w:tcW w:w="2451" w:type="dxa"/>
            <w:vAlign w:val="center"/>
          </w:tcPr>
          <w:p w14:paraId="0C0306C6" w14:textId="77777777" w:rsidR="003E3CEB" w:rsidRPr="008D7321" w:rsidRDefault="003E3CEB" w:rsidP="00CA09BF">
            <w:pPr>
              <w:jc w:val="center"/>
            </w:pPr>
            <w:r w:rsidRPr="00B356C3">
              <w:t>Upravlja</w:t>
            </w:r>
            <w:r>
              <w:t>nje</w:t>
            </w:r>
            <w:r w:rsidRPr="00B356C3">
              <w:t xml:space="preserve"> svojim obrazovnim i profesionalnim putem</w:t>
            </w:r>
          </w:p>
        </w:tc>
        <w:tc>
          <w:tcPr>
            <w:tcW w:w="2329" w:type="dxa"/>
            <w:vAlign w:val="center"/>
          </w:tcPr>
          <w:p w14:paraId="6B2785E9" w14:textId="77777777" w:rsidR="003E3CEB" w:rsidRPr="008D7321" w:rsidRDefault="003E3CEB" w:rsidP="00CA09BF">
            <w:pPr>
              <w:jc w:val="center"/>
            </w:pPr>
            <w:r>
              <w:t>Ciljevi, strahovi, izazovi u budućnosti</w:t>
            </w:r>
          </w:p>
        </w:tc>
        <w:tc>
          <w:tcPr>
            <w:tcW w:w="2454" w:type="dxa"/>
            <w:vAlign w:val="center"/>
          </w:tcPr>
          <w:p w14:paraId="66492D62" w14:textId="77777777" w:rsidR="003E3CEB" w:rsidRPr="008D7321" w:rsidRDefault="003E3CEB" w:rsidP="00CA09BF">
            <w:pPr>
              <w:jc w:val="center"/>
            </w:pPr>
            <w:r>
              <w:t>Životne odluke – rizici, motivacija</w:t>
            </w:r>
          </w:p>
        </w:tc>
        <w:tc>
          <w:tcPr>
            <w:tcW w:w="1825" w:type="dxa"/>
          </w:tcPr>
          <w:p w14:paraId="205EFE9E" w14:textId="77777777" w:rsidR="003E3CEB" w:rsidRDefault="003E3CEB" w:rsidP="00CA09BF">
            <w:pPr>
              <w:jc w:val="center"/>
            </w:pPr>
          </w:p>
        </w:tc>
        <w:tc>
          <w:tcPr>
            <w:tcW w:w="2156" w:type="dxa"/>
            <w:vAlign w:val="center"/>
          </w:tcPr>
          <w:p w14:paraId="775AAA18" w14:textId="77777777" w:rsidR="003E3CEB" w:rsidRPr="008D7321" w:rsidRDefault="003E3CEB" w:rsidP="00CA09BF">
            <w:pPr>
              <w:jc w:val="center"/>
            </w:pPr>
            <w:r>
              <w:t>Pedagoginja</w:t>
            </w:r>
          </w:p>
        </w:tc>
      </w:tr>
      <w:tr w:rsidR="002A088A" w:rsidRPr="008D7321" w14:paraId="46272746" w14:textId="77777777" w:rsidTr="00C211AE">
        <w:tc>
          <w:tcPr>
            <w:tcW w:w="2227" w:type="dxa"/>
            <w:shd w:val="clear" w:color="auto" w:fill="FFF2CC" w:themeFill="accent4" w:themeFillTint="33"/>
            <w:vAlign w:val="center"/>
          </w:tcPr>
          <w:p w14:paraId="6028BC1F" w14:textId="77777777" w:rsidR="003E3CEB" w:rsidRPr="008D7321" w:rsidRDefault="003E3CEB" w:rsidP="00CA09BF">
            <w:pPr>
              <w:jc w:val="center"/>
            </w:pPr>
            <w:r>
              <w:t>Održivi razvoj</w:t>
            </w:r>
          </w:p>
        </w:tc>
        <w:tc>
          <w:tcPr>
            <w:tcW w:w="2577" w:type="dxa"/>
            <w:vAlign w:val="center"/>
          </w:tcPr>
          <w:p w14:paraId="15C5D6A5" w14:textId="77777777" w:rsidR="003E3CEB" w:rsidRDefault="003E3CEB" w:rsidP="00CA09BF">
            <w:pPr>
              <w:jc w:val="center"/>
            </w:pPr>
            <w:r w:rsidRPr="007D5303">
              <w:t>Uočava</w:t>
            </w:r>
            <w:r>
              <w:t>nje</w:t>
            </w:r>
            <w:r w:rsidRPr="007D5303">
              <w:t xml:space="preserve"> povezanost</w:t>
            </w:r>
            <w:r>
              <w:t>i</w:t>
            </w:r>
            <w:r w:rsidRPr="007D5303">
              <w:t xml:space="preserve"> između prirode i zdravoga života</w:t>
            </w:r>
          </w:p>
          <w:p w14:paraId="61C82233" w14:textId="77777777" w:rsidR="003E3CEB" w:rsidRPr="008D7321" w:rsidRDefault="003E3CEB" w:rsidP="00160C1E"/>
        </w:tc>
        <w:tc>
          <w:tcPr>
            <w:tcW w:w="2451" w:type="dxa"/>
            <w:vAlign w:val="center"/>
          </w:tcPr>
          <w:p w14:paraId="55D4E973" w14:textId="77777777" w:rsidR="003E3CEB" w:rsidRPr="008D7321" w:rsidRDefault="003E3CEB" w:rsidP="00CA09BF">
            <w:pPr>
              <w:jc w:val="center"/>
            </w:pPr>
            <w:r>
              <w:t xml:space="preserve">Prevencija uništavanja okoliša i uviđanje </w:t>
            </w:r>
            <w:r w:rsidRPr="00EC00B0">
              <w:t xml:space="preserve"> kako stanje ekosustava utječe na kvalitetu života</w:t>
            </w:r>
          </w:p>
        </w:tc>
        <w:tc>
          <w:tcPr>
            <w:tcW w:w="2329" w:type="dxa"/>
            <w:vAlign w:val="center"/>
          </w:tcPr>
          <w:p w14:paraId="640CC255" w14:textId="77777777" w:rsidR="003E3CEB" w:rsidRPr="00EC00B0" w:rsidRDefault="003E3CEB" w:rsidP="00CA09BF">
            <w:pPr>
              <w:jc w:val="center"/>
            </w:pPr>
            <w:r>
              <w:t>P</w:t>
            </w:r>
            <w:r w:rsidRPr="00EC00B0">
              <w:t>ovezanost</w:t>
            </w:r>
            <w:r>
              <w:t xml:space="preserve"> </w:t>
            </w:r>
            <w:r w:rsidRPr="00EC00B0">
              <w:t>vlastitog</w:t>
            </w:r>
            <w:r>
              <w:t xml:space="preserve"> </w:t>
            </w:r>
            <w:r w:rsidRPr="00EC00B0">
              <w:t xml:space="preserve"> načina života s utjecajem na okoliš i ljude</w:t>
            </w:r>
          </w:p>
        </w:tc>
        <w:tc>
          <w:tcPr>
            <w:tcW w:w="2454" w:type="dxa"/>
            <w:vAlign w:val="center"/>
          </w:tcPr>
          <w:p w14:paraId="588823C0" w14:textId="77777777" w:rsidR="003E3CEB" w:rsidRPr="008D7321" w:rsidRDefault="003E3CEB" w:rsidP="00CA09BF">
            <w:pPr>
              <w:jc w:val="center"/>
            </w:pPr>
            <w:r>
              <w:t>P</w:t>
            </w:r>
            <w:r w:rsidRPr="00EC00B0">
              <w:t>ovezanost</w:t>
            </w:r>
            <w:r>
              <w:t xml:space="preserve"> </w:t>
            </w:r>
            <w:r w:rsidRPr="00EC00B0">
              <w:t>vlastitog</w:t>
            </w:r>
            <w:r>
              <w:t xml:space="preserve"> </w:t>
            </w:r>
            <w:r w:rsidRPr="00EC00B0">
              <w:t xml:space="preserve"> načina života s utjecajem na okoliš i ljude</w:t>
            </w:r>
          </w:p>
        </w:tc>
        <w:tc>
          <w:tcPr>
            <w:tcW w:w="1825" w:type="dxa"/>
          </w:tcPr>
          <w:p w14:paraId="79D053AA" w14:textId="77777777" w:rsidR="003E3CEB" w:rsidRDefault="002C1DEA" w:rsidP="002C1DEA">
            <w:pPr>
              <w:jc w:val="center"/>
            </w:pPr>
            <w:r w:rsidRPr="002C1DEA">
              <w:t>4.</w:t>
            </w:r>
            <w:r w:rsidR="00C5096C">
              <w:t xml:space="preserve"> </w:t>
            </w:r>
            <w:r>
              <w:t>li</w:t>
            </w:r>
            <w:r w:rsidRPr="002C1DEA">
              <w:t>stopada</w:t>
            </w:r>
            <w:r w:rsidR="00C5096C">
              <w:t>-</w:t>
            </w:r>
            <w:r w:rsidRPr="002C1DEA">
              <w:t> Svjetski dan zaštite životinja</w:t>
            </w:r>
          </w:p>
          <w:p w14:paraId="48269592" w14:textId="77777777" w:rsidR="00030A01" w:rsidRDefault="00030A01" w:rsidP="002C1DEA">
            <w:pPr>
              <w:jc w:val="center"/>
            </w:pPr>
          </w:p>
          <w:p w14:paraId="0B44E2C6" w14:textId="77777777" w:rsidR="002E3320" w:rsidRDefault="00030A01" w:rsidP="002C1DEA">
            <w:pPr>
              <w:jc w:val="center"/>
            </w:pPr>
            <w:r w:rsidRPr="00030A01">
              <w:t>16. listopada - Svjetski dan hrane</w:t>
            </w:r>
          </w:p>
          <w:p w14:paraId="6CBC8C82" w14:textId="77777777" w:rsidR="00030A01" w:rsidRDefault="00030A01" w:rsidP="002C1DEA">
            <w:pPr>
              <w:jc w:val="center"/>
            </w:pPr>
          </w:p>
          <w:p w14:paraId="18675B7A" w14:textId="77777777" w:rsidR="002E3320" w:rsidRDefault="002E3320" w:rsidP="002C1DEA">
            <w:pPr>
              <w:jc w:val="center"/>
            </w:pPr>
            <w:r w:rsidRPr="002E3320">
              <w:t>22. travnja - Dan planeta Zemlje</w:t>
            </w:r>
          </w:p>
          <w:p w14:paraId="502D21B9" w14:textId="77777777" w:rsidR="0055573E" w:rsidRDefault="0055573E" w:rsidP="002C1DEA">
            <w:pPr>
              <w:jc w:val="center"/>
            </w:pPr>
          </w:p>
          <w:p w14:paraId="6E739E34" w14:textId="77777777" w:rsidR="00030A01" w:rsidRDefault="0055573E" w:rsidP="00030A01">
            <w:pPr>
              <w:jc w:val="center"/>
            </w:pPr>
            <w:r w:rsidRPr="0055573E">
              <w:t xml:space="preserve"> 8. lipnja - Svjetski dan mora</w:t>
            </w:r>
          </w:p>
        </w:tc>
        <w:tc>
          <w:tcPr>
            <w:tcW w:w="2156" w:type="dxa"/>
            <w:vAlign w:val="center"/>
          </w:tcPr>
          <w:p w14:paraId="64893596" w14:textId="77777777" w:rsidR="003E3CEB" w:rsidRDefault="003E3CEB" w:rsidP="00160C1E">
            <w:pPr>
              <w:jc w:val="center"/>
            </w:pPr>
            <w:r>
              <w:t>Pedagoginja</w:t>
            </w:r>
          </w:p>
          <w:p w14:paraId="7ED9AFB4" w14:textId="77777777" w:rsidR="003E3CEB" w:rsidRDefault="003E3CEB" w:rsidP="00160C1E">
            <w:pPr>
              <w:jc w:val="center"/>
            </w:pPr>
            <w:r>
              <w:t>Razrednice</w:t>
            </w:r>
          </w:p>
          <w:p w14:paraId="00368208" w14:textId="77777777" w:rsidR="003E3CEB" w:rsidRPr="008D7321" w:rsidRDefault="003E3CEB" w:rsidP="00CA09BF">
            <w:pPr>
              <w:jc w:val="center"/>
            </w:pPr>
            <w:r>
              <w:t>Udruge civilnog društva koje se bave ekologijom</w:t>
            </w:r>
          </w:p>
        </w:tc>
      </w:tr>
      <w:tr w:rsidR="002A088A" w:rsidRPr="008D7321" w14:paraId="02068254" w14:textId="77777777" w:rsidTr="00C211AE">
        <w:tc>
          <w:tcPr>
            <w:tcW w:w="2227" w:type="dxa"/>
            <w:vMerge w:val="restart"/>
            <w:shd w:val="clear" w:color="auto" w:fill="E2EFD9" w:themeFill="accent6" w:themeFillTint="33"/>
            <w:vAlign w:val="center"/>
          </w:tcPr>
          <w:p w14:paraId="671A9560" w14:textId="77777777" w:rsidR="003E3CEB" w:rsidRPr="008D7321" w:rsidRDefault="003E3CEB" w:rsidP="00CA09BF">
            <w:pPr>
              <w:jc w:val="center"/>
            </w:pPr>
            <w:r w:rsidRPr="008D7321">
              <w:lastRenderedPageBreak/>
              <w:t>Uporaba informacijske i komunikacijske tehnologije</w:t>
            </w:r>
          </w:p>
        </w:tc>
        <w:tc>
          <w:tcPr>
            <w:tcW w:w="2577" w:type="dxa"/>
            <w:vAlign w:val="center"/>
          </w:tcPr>
          <w:p w14:paraId="01E17027" w14:textId="77777777" w:rsidR="003E3CEB" w:rsidRPr="008D7321" w:rsidRDefault="003E3CEB" w:rsidP="00CA09BF">
            <w:pPr>
              <w:jc w:val="center"/>
            </w:pPr>
            <w:r w:rsidRPr="008D7321">
              <w:t>Prevencija ovisnosti o internetu</w:t>
            </w:r>
          </w:p>
          <w:p w14:paraId="40982757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451" w:type="dxa"/>
            <w:vAlign w:val="center"/>
          </w:tcPr>
          <w:p w14:paraId="2829FDAA" w14:textId="77777777" w:rsidR="003E3CEB" w:rsidRPr="008D7321" w:rsidRDefault="003E3CEB" w:rsidP="00CA09BF">
            <w:pPr>
              <w:jc w:val="center"/>
            </w:pPr>
            <w:r w:rsidRPr="00097198">
              <w:t>Prevencija ovisnosti o internetu</w:t>
            </w:r>
          </w:p>
        </w:tc>
        <w:tc>
          <w:tcPr>
            <w:tcW w:w="2329" w:type="dxa"/>
            <w:vAlign w:val="center"/>
          </w:tcPr>
          <w:p w14:paraId="6DF5310E" w14:textId="77777777" w:rsidR="003E3CEB" w:rsidRPr="008D7321" w:rsidRDefault="003E3CEB" w:rsidP="00CA09BF">
            <w:pPr>
              <w:jc w:val="center"/>
            </w:pPr>
            <w:r>
              <w:t>Kritički stav prema korištenju interneta i društvenih mreža</w:t>
            </w:r>
          </w:p>
        </w:tc>
        <w:tc>
          <w:tcPr>
            <w:tcW w:w="2454" w:type="dxa"/>
            <w:vAlign w:val="center"/>
          </w:tcPr>
          <w:p w14:paraId="7267DF2B" w14:textId="77777777" w:rsidR="003E3CEB" w:rsidRDefault="003E3CEB" w:rsidP="00CA09BF">
            <w:pPr>
              <w:jc w:val="center"/>
            </w:pPr>
            <w:r>
              <w:t>Kritički stav prema korištenju interneta i društvenih mreža</w:t>
            </w:r>
          </w:p>
          <w:p w14:paraId="15E962D8" w14:textId="77777777" w:rsidR="003E3CEB" w:rsidRPr="008D7321" w:rsidRDefault="003E3CEB" w:rsidP="00CA09BF">
            <w:pPr>
              <w:jc w:val="center"/>
            </w:pPr>
            <w:r>
              <w:t>A</w:t>
            </w:r>
            <w:r w:rsidRPr="00D108FE">
              <w:t>rgumentiran</w:t>
            </w:r>
            <w:r>
              <w:t xml:space="preserve">a </w:t>
            </w:r>
            <w:r w:rsidRPr="00D108FE">
              <w:t>procj</w:t>
            </w:r>
            <w:r>
              <w:t xml:space="preserve">ena </w:t>
            </w:r>
            <w:r w:rsidRPr="00D108FE">
              <w:t xml:space="preserve"> utjecaj</w:t>
            </w:r>
            <w:r>
              <w:t>a</w:t>
            </w:r>
            <w:r w:rsidRPr="00D108FE">
              <w:t xml:space="preserve"> tehnologije na zdravlje i okoliš</w:t>
            </w:r>
          </w:p>
        </w:tc>
        <w:tc>
          <w:tcPr>
            <w:tcW w:w="1825" w:type="dxa"/>
          </w:tcPr>
          <w:p w14:paraId="3581B370" w14:textId="77777777" w:rsidR="003E3CEB" w:rsidRDefault="003E3CEB" w:rsidP="00CA09BF">
            <w:pPr>
              <w:jc w:val="center"/>
            </w:pPr>
          </w:p>
        </w:tc>
        <w:tc>
          <w:tcPr>
            <w:tcW w:w="2156" w:type="dxa"/>
            <w:vAlign w:val="center"/>
          </w:tcPr>
          <w:p w14:paraId="4BCDA7A7" w14:textId="77777777" w:rsidR="003E3CEB" w:rsidRDefault="003E3CEB" w:rsidP="00CA09BF">
            <w:pPr>
              <w:jc w:val="center"/>
            </w:pPr>
            <w:r>
              <w:t>Pedagoginja</w:t>
            </w:r>
          </w:p>
          <w:p w14:paraId="2BA594F3" w14:textId="77777777" w:rsidR="003E3CEB" w:rsidRDefault="003E3CEB" w:rsidP="00CA09BF">
            <w:pPr>
              <w:jc w:val="center"/>
            </w:pPr>
            <w:r>
              <w:t>Razrednice</w:t>
            </w:r>
          </w:p>
          <w:p w14:paraId="0A4FFB9B" w14:textId="77777777" w:rsidR="003E3CEB" w:rsidRDefault="003E3CEB" w:rsidP="00CA09BF">
            <w:pPr>
              <w:jc w:val="center"/>
            </w:pPr>
          </w:p>
          <w:p w14:paraId="39742E2B" w14:textId="77777777" w:rsidR="003E3CEB" w:rsidRDefault="003E3CEB" w:rsidP="00CA09BF">
            <w:pPr>
              <w:jc w:val="center"/>
            </w:pPr>
            <w:r>
              <w:t>Nastavnik Informatike</w:t>
            </w:r>
          </w:p>
          <w:p w14:paraId="391BFEB0" w14:textId="77777777" w:rsidR="003E3CEB" w:rsidRPr="008D7321" w:rsidRDefault="003E3CEB" w:rsidP="00CA09BF">
            <w:pPr>
              <w:jc w:val="center"/>
            </w:pPr>
            <w:r>
              <w:t>Predmetni nastavnici</w:t>
            </w:r>
          </w:p>
        </w:tc>
      </w:tr>
      <w:tr w:rsidR="002A088A" w:rsidRPr="008D7321" w14:paraId="345DCA0F" w14:textId="77777777" w:rsidTr="00C211AE">
        <w:tc>
          <w:tcPr>
            <w:tcW w:w="2227" w:type="dxa"/>
            <w:vMerge/>
            <w:shd w:val="clear" w:color="auto" w:fill="E2EFD9" w:themeFill="accent6" w:themeFillTint="33"/>
            <w:vAlign w:val="center"/>
          </w:tcPr>
          <w:p w14:paraId="4EC28291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vAlign w:val="center"/>
          </w:tcPr>
          <w:p w14:paraId="1717DB68" w14:textId="77777777" w:rsidR="003E3CEB" w:rsidRPr="008D7321" w:rsidRDefault="003E3CEB" w:rsidP="00CA09BF">
            <w:pPr>
              <w:jc w:val="center"/>
            </w:pPr>
            <w:r>
              <w:t xml:space="preserve">Projekcija filma </w:t>
            </w:r>
            <w:r w:rsidR="00937C0E">
              <w:t>„</w:t>
            </w:r>
            <w:r w:rsidRPr="008D7321">
              <w:t>The Social Dilemma</w:t>
            </w:r>
            <w:r w:rsidR="00937C0E">
              <w:t>“</w:t>
            </w:r>
          </w:p>
        </w:tc>
        <w:tc>
          <w:tcPr>
            <w:tcW w:w="2451" w:type="dxa"/>
            <w:vAlign w:val="center"/>
          </w:tcPr>
          <w:p w14:paraId="0948F063" w14:textId="77777777" w:rsidR="003E3CEB" w:rsidRPr="008D7321" w:rsidRDefault="003E3CEB" w:rsidP="00CA09BF">
            <w:pPr>
              <w:jc w:val="center"/>
            </w:pPr>
            <w:r>
              <w:t xml:space="preserve">Projekcija filma </w:t>
            </w:r>
            <w:r w:rsidR="00937C0E">
              <w:t>„</w:t>
            </w:r>
            <w:r w:rsidRPr="008D7321">
              <w:t>The Social Dilemma</w:t>
            </w:r>
            <w:r w:rsidR="00937C0E">
              <w:t>“</w:t>
            </w:r>
          </w:p>
        </w:tc>
        <w:tc>
          <w:tcPr>
            <w:tcW w:w="2329" w:type="dxa"/>
            <w:vAlign w:val="center"/>
          </w:tcPr>
          <w:p w14:paraId="4E3AC401" w14:textId="77777777" w:rsidR="003E3CEB" w:rsidRPr="008D7321" w:rsidRDefault="003E3CEB" w:rsidP="00CA09BF">
            <w:pPr>
              <w:jc w:val="center"/>
            </w:pPr>
            <w:r>
              <w:t xml:space="preserve">Projekcija filma </w:t>
            </w:r>
            <w:r w:rsidR="00937C0E">
              <w:t>„</w:t>
            </w:r>
            <w:r w:rsidRPr="008D7321">
              <w:t>The Social Dilemma</w:t>
            </w:r>
            <w:r w:rsidR="00937C0E">
              <w:t>“</w:t>
            </w:r>
          </w:p>
        </w:tc>
        <w:tc>
          <w:tcPr>
            <w:tcW w:w="2454" w:type="dxa"/>
            <w:vAlign w:val="center"/>
          </w:tcPr>
          <w:p w14:paraId="3F7E437D" w14:textId="77777777" w:rsidR="003E3CEB" w:rsidRPr="008D7321" w:rsidRDefault="003E3CEB" w:rsidP="00CA09BF">
            <w:pPr>
              <w:jc w:val="center"/>
            </w:pPr>
            <w:r>
              <w:t>Projekcija filma</w:t>
            </w:r>
            <w:r w:rsidR="00937C0E">
              <w:t xml:space="preserve"> “</w:t>
            </w:r>
            <w:r>
              <w:t xml:space="preserve"> </w:t>
            </w:r>
            <w:r w:rsidRPr="008D7321">
              <w:t>The Social Dilemma</w:t>
            </w:r>
            <w:r w:rsidR="00937C0E">
              <w:t>“</w:t>
            </w:r>
          </w:p>
        </w:tc>
        <w:tc>
          <w:tcPr>
            <w:tcW w:w="1825" w:type="dxa"/>
          </w:tcPr>
          <w:p w14:paraId="69EFE62E" w14:textId="77777777" w:rsidR="003E3CEB" w:rsidRDefault="003E3CEB" w:rsidP="00CA09BF">
            <w:pPr>
              <w:jc w:val="center"/>
            </w:pPr>
          </w:p>
        </w:tc>
        <w:tc>
          <w:tcPr>
            <w:tcW w:w="2156" w:type="dxa"/>
            <w:vAlign w:val="center"/>
          </w:tcPr>
          <w:p w14:paraId="335E4F66" w14:textId="77777777" w:rsidR="003E3CEB" w:rsidRDefault="003E3CEB" w:rsidP="00CA09BF">
            <w:pPr>
              <w:jc w:val="center"/>
            </w:pPr>
            <w:r>
              <w:t>Pedagoginja</w:t>
            </w:r>
          </w:p>
          <w:p w14:paraId="4418C9FB" w14:textId="77777777" w:rsidR="003E3CEB" w:rsidRDefault="003E3CEB" w:rsidP="00CA09BF">
            <w:pPr>
              <w:jc w:val="center"/>
            </w:pPr>
            <w:r>
              <w:t>Razrednice</w:t>
            </w:r>
          </w:p>
          <w:p w14:paraId="0609786E" w14:textId="77777777" w:rsidR="003E3CEB" w:rsidRPr="008D7321" w:rsidRDefault="003E3CEB" w:rsidP="00CA09BF">
            <w:pPr>
              <w:jc w:val="center"/>
            </w:pPr>
          </w:p>
        </w:tc>
      </w:tr>
      <w:tr w:rsidR="002A088A" w:rsidRPr="008D7321" w14:paraId="315E3F7B" w14:textId="77777777" w:rsidTr="00C211AE">
        <w:tc>
          <w:tcPr>
            <w:tcW w:w="2227" w:type="dxa"/>
            <w:vMerge w:val="restart"/>
            <w:shd w:val="clear" w:color="auto" w:fill="FFF2CC" w:themeFill="accent4" w:themeFillTint="33"/>
            <w:vAlign w:val="center"/>
          </w:tcPr>
          <w:p w14:paraId="0D1D80D6" w14:textId="77777777" w:rsidR="003E3CEB" w:rsidRPr="008D7321" w:rsidRDefault="003E3CEB" w:rsidP="00CA09BF">
            <w:pPr>
              <w:jc w:val="center"/>
            </w:pPr>
            <w:r w:rsidRPr="008D7321">
              <w:t>Zdravlje</w:t>
            </w:r>
          </w:p>
        </w:tc>
        <w:tc>
          <w:tcPr>
            <w:tcW w:w="2577" w:type="dxa"/>
            <w:vAlign w:val="center"/>
          </w:tcPr>
          <w:p w14:paraId="3FE44DFC" w14:textId="77777777" w:rsidR="003E3CEB" w:rsidRPr="008D7321" w:rsidRDefault="003E3CEB" w:rsidP="00CA09BF">
            <w:pPr>
              <w:jc w:val="center"/>
            </w:pPr>
            <w:r w:rsidRPr="008D7321">
              <w:t>Suočavanje sa strahovima</w:t>
            </w:r>
          </w:p>
        </w:tc>
        <w:tc>
          <w:tcPr>
            <w:tcW w:w="2451" w:type="dxa"/>
            <w:vAlign w:val="center"/>
          </w:tcPr>
          <w:p w14:paraId="349097E3" w14:textId="77777777" w:rsidR="003E3CEB" w:rsidRPr="008D7321" w:rsidRDefault="003E3CEB" w:rsidP="00CA09BF">
            <w:pPr>
              <w:jc w:val="center"/>
            </w:pPr>
            <w:r>
              <w:t>Pomoć i samopomoć</w:t>
            </w:r>
          </w:p>
        </w:tc>
        <w:tc>
          <w:tcPr>
            <w:tcW w:w="2329" w:type="dxa"/>
            <w:vAlign w:val="center"/>
          </w:tcPr>
          <w:p w14:paraId="2A1FA30D" w14:textId="77777777" w:rsidR="003E3CEB" w:rsidRDefault="003E3CEB" w:rsidP="00CA09BF">
            <w:pPr>
              <w:jc w:val="center"/>
            </w:pPr>
            <w:r w:rsidRPr="008D7321">
              <w:t>Zaštita mentalnog zdravlja</w:t>
            </w:r>
          </w:p>
          <w:p w14:paraId="1ABEFD6C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454" w:type="dxa"/>
            <w:vAlign w:val="center"/>
          </w:tcPr>
          <w:p w14:paraId="2C0CC797" w14:textId="77777777" w:rsidR="003E3CEB" w:rsidRPr="008D7321" w:rsidRDefault="003E3CEB" w:rsidP="00160C1E">
            <w:pPr>
              <w:jc w:val="center"/>
            </w:pPr>
            <w:r>
              <w:t>Prevencija nasilja u bliskim vezama</w:t>
            </w:r>
          </w:p>
        </w:tc>
        <w:tc>
          <w:tcPr>
            <w:tcW w:w="1825" w:type="dxa"/>
          </w:tcPr>
          <w:p w14:paraId="0151BDE8" w14:textId="77777777" w:rsidR="003E3CEB" w:rsidRDefault="003E3CEB" w:rsidP="00CA09BF">
            <w:pPr>
              <w:jc w:val="center"/>
            </w:pPr>
          </w:p>
        </w:tc>
        <w:tc>
          <w:tcPr>
            <w:tcW w:w="2156" w:type="dxa"/>
            <w:vAlign w:val="center"/>
          </w:tcPr>
          <w:p w14:paraId="37EF1CC9" w14:textId="77777777" w:rsidR="003E3CEB" w:rsidRDefault="003E3CEB" w:rsidP="00CA09BF">
            <w:pPr>
              <w:jc w:val="center"/>
            </w:pPr>
          </w:p>
          <w:p w14:paraId="6B302B00" w14:textId="77777777" w:rsidR="003E3CEB" w:rsidRDefault="003E3CEB" w:rsidP="00CA09BF">
            <w:pPr>
              <w:jc w:val="center"/>
            </w:pPr>
            <w:r>
              <w:t>Školska medicina</w:t>
            </w:r>
          </w:p>
          <w:p w14:paraId="31EE9E74" w14:textId="77777777" w:rsidR="003E3CEB" w:rsidRDefault="003E3CEB" w:rsidP="00CA09BF">
            <w:pPr>
              <w:jc w:val="center"/>
            </w:pPr>
          </w:p>
          <w:p w14:paraId="2A41A0EF" w14:textId="77777777" w:rsidR="003E3CEB" w:rsidRDefault="003E3CEB" w:rsidP="00CA09BF">
            <w:pPr>
              <w:jc w:val="center"/>
            </w:pPr>
            <w:r>
              <w:t>Razrednice</w:t>
            </w:r>
          </w:p>
          <w:p w14:paraId="32C7ADAB" w14:textId="77777777" w:rsidR="003E3CEB" w:rsidRPr="008D7321" w:rsidRDefault="003E3CEB" w:rsidP="00CA09BF">
            <w:pPr>
              <w:jc w:val="center"/>
            </w:pPr>
            <w:r>
              <w:t>Pedagoginja</w:t>
            </w:r>
          </w:p>
        </w:tc>
      </w:tr>
      <w:tr w:rsidR="002A088A" w:rsidRPr="008D7321" w14:paraId="45BF404E" w14:textId="77777777" w:rsidTr="00C211AE">
        <w:tc>
          <w:tcPr>
            <w:tcW w:w="2227" w:type="dxa"/>
            <w:vMerge/>
            <w:shd w:val="clear" w:color="auto" w:fill="FFF2CC" w:themeFill="accent4" w:themeFillTint="33"/>
            <w:vAlign w:val="center"/>
          </w:tcPr>
          <w:p w14:paraId="07B61AAB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vAlign w:val="center"/>
          </w:tcPr>
          <w:p w14:paraId="7029C272" w14:textId="77777777" w:rsidR="003E3CEB" w:rsidRPr="008D7321" w:rsidRDefault="003E3CEB" w:rsidP="00CA09BF">
            <w:pPr>
              <w:jc w:val="center"/>
            </w:pPr>
            <w:r>
              <w:t>Vrste nasilja, mogućnosti izbjegavanja sukoba i načine njihova nenasilnoga rješavanja</w:t>
            </w:r>
          </w:p>
        </w:tc>
        <w:tc>
          <w:tcPr>
            <w:tcW w:w="2451" w:type="dxa"/>
            <w:vAlign w:val="center"/>
          </w:tcPr>
          <w:p w14:paraId="0D1595B0" w14:textId="77777777" w:rsidR="003E3CEB" w:rsidRDefault="003E3CEB" w:rsidP="00CA09BF">
            <w:pPr>
              <w:jc w:val="center"/>
            </w:pPr>
            <w:r>
              <w:t>V</w:t>
            </w:r>
            <w:r w:rsidRPr="004B1F8B">
              <w:t>rste nasilja, mogućnosti izbjegavanja sukoba i načine njihova nenasilnoga rješavanja</w:t>
            </w:r>
          </w:p>
        </w:tc>
        <w:tc>
          <w:tcPr>
            <w:tcW w:w="2329" w:type="dxa"/>
            <w:vAlign w:val="center"/>
          </w:tcPr>
          <w:p w14:paraId="101C4799" w14:textId="77777777" w:rsidR="003E3CEB" w:rsidRPr="008D7321" w:rsidRDefault="003E3CEB" w:rsidP="00CA09BF">
            <w:pPr>
              <w:jc w:val="center"/>
            </w:pPr>
            <w:r>
              <w:t>Razvijanje</w:t>
            </w:r>
            <w:r w:rsidRPr="00CA12CD">
              <w:t xml:space="preserve"> komunikacijskih vještina i njihove primjene u svakodnevnome životu</w:t>
            </w:r>
          </w:p>
        </w:tc>
        <w:tc>
          <w:tcPr>
            <w:tcW w:w="2454" w:type="dxa"/>
            <w:vAlign w:val="center"/>
          </w:tcPr>
          <w:p w14:paraId="27F37713" w14:textId="77777777" w:rsidR="003E3CEB" w:rsidRDefault="003E3CEB" w:rsidP="00CA09BF">
            <w:pPr>
              <w:jc w:val="center"/>
            </w:pPr>
            <w:r w:rsidRPr="00CA12CD">
              <w:t>Razvijanj</w:t>
            </w:r>
            <w:r>
              <w:t xml:space="preserve">e </w:t>
            </w:r>
            <w:r w:rsidRPr="00CA12CD">
              <w:t>komunikacijskih vještina i njihove primjene u svakodnevnome životu</w:t>
            </w:r>
          </w:p>
        </w:tc>
        <w:tc>
          <w:tcPr>
            <w:tcW w:w="1825" w:type="dxa"/>
          </w:tcPr>
          <w:p w14:paraId="422BDA1C" w14:textId="77777777" w:rsidR="003E3CEB" w:rsidRDefault="003E3CEB" w:rsidP="00CA09BF">
            <w:pPr>
              <w:jc w:val="center"/>
            </w:pPr>
            <w:r w:rsidRPr="0043599D">
              <w:rPr>
                <w:rFonts w:cstheme="minorHAnsi"/>
                <w:color w:val="000000" w:themeColor="text1"/>
                <w:sz w:val="20"/>
              </w:rPr>
              <w:t>21. rujna - Međunarodni dan mira</w:t>
            </w:r>
          </w:p>
          <w:p w14:paraId="275B4595" w14:textId="77777777" w:rsidR="003E3CEB" w:rsidRDefault="003E3CEB" w:rsidP="00CA09BF">
            <w:pPr>
              <w:jc w:val="center"/>
            </w:pPr>
          </w:p>
          <w:p w14:paraId="73891DB2" w14:textId="77777777" w:rsidR="003E3CEB" w:rsidRDefault="003E3CEB" w:rsidP="00CA09BF">
            <w:pPr>
              <w:jc w:val="center"/>
            </w:pPr>
            <w:r w:rsidRPr="00975115">
              <w:t>2. listopada - Međunarodni dan nenasilja</w:t>
            </w:r>
          </w:p>
          <w:p w14:paraId="6E453B2F" w14:textId="77777777" w:rsidR="00283EDA" w:rsidRDefault="00283EDA" w:rsidP="00CA09BF">
            <w:pPr>
              <w:jc w:val="center"/>
            </w:pPr>
          </w:p>
          <w:p w14:paraId="70FC6E49" w14:textId="77777777" w:rsidR="00283EDA" w:rsidRDefault="00283EDA" w:rsidP="00CA09BF">
            <w:pPr>
              <w:jc w:val="center"/>
            </w:pPr>
            <w:r w:rsidRPr="00283EDA">
              <w:t>27. veljače – Dan borbe protiv vršnjačkog nasilja</w:t>
            </w:r>
          </w:p>
        </w:tc>
        <w:tc>
          <w:tcPr>
            <w:tcW w:w="2156" w:type="dxa"/>
            <w:vAlign w:val="center"/>
          </w:tcPr>
          <w:p w14:paraId="1F1FDC3C" w14:textId="77777777" w:rsidR="003E3CEB" w:rsidRDefault="003E3CEB" w:rsidP="00CA09BF">
            <w:pPr>
              <w:jc w:val="center"/>
            </w:pPr>
            <w:r>
              <w:t>Razrednice</w:t>
            </w:r>
          </w:p>
          <w:p w14:paraId="2450AB10" w14:textId="77777777" w:rsidR="003E3CEB" w:rsidRDefault="003E3CEB" w:rsidP="00CA09BF">
            <w:pPr>
              <w:jc w:val="center"/>
            </w:pPr>
            <w:r>
              <w:t>Pedagoginja</w:t>
            </w:r>
          </w:p>
        </w:tc>
      </w:tr>
      <w:tr w:rsidR="002A088A" w:rsidRPr="008D7321" w14:paraId="25E2F64E" w14:textId="77777777" w:rsidTr="00C211AE">
        <w:tc>
          <w:tcPr>
            <w:tcW w:w="2227" w:type="dxa"/>
            <w:vMerge/>
            <w:shd w:val="clear" w:color="auto" w:fill="FFF2CC" w:themeFill="accent4" w:themeFillTint="33"/>
            <w:vAlign w:val="center"/>
          </w:tcPr>
          <w:p w14:paraId="5512D2B7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vAlign w:val="center"/>
          </w:tcPr>
          <w:p w14:paraId="4E2AA347" w14:textId="77777777" w:rsidR="003E3CEB" w:rsidRDefault="003E3CEB" w:rsidP="00CA09BF">
            <w:pPr>
              <w:jc w:val="center"/>
            </w:pPr>
            <w:r>
              <w:t>S</w:t>
            </w:r>
            <w:r w:rsidRPr="004B1F8B">
              <w:t>ituacije koje mogu izazvati stres i primjeren</w:t>
            </w:r>
            <w:r>
              <w:t>i</w:t>
            </w:r>
            <w:r w:rsidRPr="004B1F8B">
              <w:t xml:space="preserve"> način</w:t>
            </w:r>
            <w:r>
              <w:t>i</w:t>
            </w:r>
            <w:r w:rsidRPr="004B1F8B">
              <w:t xml:space="preserve"> oslobađanja od stresa</w:t>
            </w:r>
          </w:p>
        </w:tc>
        <w:tc>
          <w:tcPr>
            <w:tcW w:w="2451" w:type="dxa"/>
            <w:vAlign w:val="center"/>
          </w:tcPr>
          <w:p w14:paraId="54C6AABE" w14:textId="77777777" w:rsidR="003E3CEB" w:rsidRPr="004B1F8B" w:rsidRDefault="003E3CEB" w:rsidP="00CA09BF">
            <w:pPr>
              <w:jc w:val="center"/>
            </w:pPr>
            <w:r>
              <w:t>S</w:t>
            </w:r>
            <w:r w:rsidRPr="004B1F8B">
              <w:t>ituacije koje mogu izazvati stres i primjeren</w:t>
            </w:r>
            <w:r>
              <w:t>i</w:t>
            </w:r>
            <w:r w:rsidRPr="004B1F8B">
              <w:t xml:space="preserve"> način</w:t>
            </w:r>
            <w:r>
              <w:t>i</w:t>
            </w:r>
            <w:r w:rsidRPr="004B1F8B">
              <w:t xml:space="preserve"> oslobađanja od stresa</w:t>
            </w:r>
          </w:p>
        </w:tc>
        <w:tc>
          <w:tcPr>
            <w:tcW w:w="2329" w:type="dxa"/>
            <w:vAlign w:val="center"/>
          </w:tcPr>
          <w:p w14:paraId="64910D98" w14:textId="77777777" w:rsidR="003E3CEB" w:rsidRPr="008D7321" w:rsidRDefault="003E3CEB" w:rsidP="00CA09BF">
            <w:pPr>
              <w:jc w:val="center"/>
            </w:pPr>
            <w:r>
              <w:t>V</w:t>
            </w:r>
            <w:r w:rsidRPr="00DF168F">
              <w:t>ažnost rada na sebi i odgovornost za mentalno i socijalno zdravlje</w:t>
            </w:r>
          </w:p>
        </w:tc>
        <w:tc>
          <w:tcPr>
            <w:tcW w:w="2454" w:type="dxa"/>
            <w:vAlign w:val="center"/>
          </w:tcPr>
          <w:p w14:paraId="2BC36081" w14:textId="77777777" w:rsidR="003E3CEB" w:rsidRDefault="003E3CEB" w:rsidP="00CA09BF">
            <w:pPr>
              <w:jc w:val="center"/>
            </w:pPr>
            <w:r>
              <w:t>V</w:t>
            </w:r>
            <w:r w:rsidRPr="00DF168F">
              <w:t>ažnost rada na sebi i odgovornost za mentalno i socijalno zdravlje</w:t>
            </w:r>
          </w:p>
          <w:p w14:paraId="0159F801" w14:textId="77777777" w:rsidR="003E3CEB" w:rsidRDefault="003E3CEB" w:rsidP="00CA09BF">
            <w:pPr>
              <w:jc w:val="center"/>
            </w:pPr>
          </w:p>
          <w:p w14:paraId="738BE83F" w14:textId="77777777" w:rsidR="003E3CEB" w:rsidRDefault="003E3CEB" w:rsidP="00CA09BF">
            <w:pPr>
              <w:jc w:val="center"/>
            </w:pPr>
            <w:r w:rsidRPr="008D7321">
              <w:t>Prevencija „burn out“ sindroma</w:t>
            </w:r>
          </w:p>
        </w:tc>
        <w:tc>
          <w:tcPr>
            <w:tcW w:w="1825" w:type="dxa"/>
          </w:tcPr>
          <w:p w14:paraId="5959A755" w14:textId="77777777" w:rsidR="003E3CEB" w:rsidRDefault="003E3CEB" w:rsidP="00CA09BF">
            <w:pPr>
              <w:jc w:val="center"/>
            </w:pPr>
          </w:p>
          <w:p w14:paraId="5F754337" w14:textId="77777777" w:rsidR="000B5046" w:rsidRDefault="00F8314E" w:rsidP="00CA09BF">
            <w:pPr>
              <w:jc w:val="center"/>
            </w:pPr>
            <w:r w:rsidRPr="00F8314E">
              <w:t>7. travnja - Svjetski dan zdravlja</w:t>
            </w:r>
            <w:r>
              <w:t xml:space="preserve"> </w:t>
            </w:r>
          </w:p>
          <w:p w14:paraId="30A07EEE" w14:textId="77777777" w:rsidR="00F8314E" w:rsidRDefault="00F8314E" w:rsidP="00CA09BF">
            <w:pPr>
              <w:jc w:val="center"/>
            </w:pPr>
          </w:p>
          <w:p w14:paraId="18324429" w14:textId="77777777" w:rsidR="000B5046" w:rsidRDefault="000B5046" w:rsidP="00CA09BF">
            <w:pPr>
              <w:jc w:val="center"/>
            </w:pPr>
            <w:r w:rsidRPr="000B5046">
              <w:lastRenderedPageBreak/>
              <w:t>10</w:t>
            </w:r>
            <w:r>
              <w:t>.</w:t>
            </w:r>
            <w:r w:rsidRPr="000B5046">
              <w:t xml:space="preserve"> siječnja – Svjetski dan smijeha</w:t>
            </w:r>
          </w:p>
        </w:tc>
        <w:tc>
          <w:tcPr>
            <w:tcW w:w="2156" w:type="dxa"/>
            <w:vAlign w:val="center"/>
          </w:tcPr>
          <w:p w14:paraId="5B6D883F" w14:textId="77777777" w:rsidR="003E3CEB" w:rsidRDefault="003E3CEB" w:rsidP="00CA09BF">
            <w:pPr>
              <w:jc w:val="center"/>
            </w:pPr>
          </w:p>
          <w:p w14:paraId="1410D14D" w14:textId="77777777" w:rsidR="003E3CEB" w:rsidRDefault="003E3CEB" w:rsidP="00CA09BF">
            <w:pPr>
              <w:jc w:val="center"/>
            </w:pPr>
            <w:r>
              <w:t>Razrednice</w:t>
            </w:r>
          </w:p>
          <w:p w14:paraId="643A267A" w14:textId="77777777" w:rsidR="003E3CEB" w:rsidRDefault="003E3CEB" w:rsidP="00CA09BF">
            <w:pPr>
              <w:jc w:val="center"/>
            </w:pPr>
            <w:r>
              <w:t>Pedagoginja</w:t>
            </w:r>
          </w:p>
        </w:tc>
      </w:tr>
      <w:tr w:rsidR="002A088A" w:rsidRPr="008D7321" w14:paraId="646B9786" w14:textId="77777777" w:rsidTr="00C211AE">
        <w:tc>
          <w:tcPr>
            <w:tcW w:w="2227" w:type="dxa"/>
            <w:vMerge/>
            <w:shd w:val="clear" w:color="auto" w:fill="FFF2CC" w:themeFill="accent4" w:themeFillTint="33"/>
            <w:vAlign w:val="center"/>
          </w:tcPr>
          <w:p w14:paraId="0F0FDBF7" w14:textId="77777777" w:rsidR="003E3CEB" w:rsidRPr="008D7321" w:rsidRDefault="003E3CEB" w:rsidP="00CA09BF">
            <w:pPr>
              <w:jc w:val="center"/>
            </w:pPr>
          </w:p>
        </w:tc>
        <w:tc>
          <w:tcPr>
            <w:tcW w:w="2577" w:type="dxa"/>
            <w:vAlign w:val="center"/>
          </w:tcPr>
          <w:p w14:paraId="6E764D19" w14:textId="77777777" w:rsidR="003E3CEB" w:rsidRPr="008D7321" w:rsidRDefault="003E3CEB" w:rsidP="00CA09BF">
            <w:pPr>
              <w:jc w:val="center"/>
            </w:pPr>
            <w:r>
              <w:t>V</w:t>
            </w:r>
            <w:r w:rsidRPr="004B1F8B">
              <w:t>ažnost brige o reproduktivnom zdravlju i važnost odgovornog spolnog ponašanj</w:t>
            </w:r>
            <w:r>
              <w:t>a</w:t>
            </w:r>
          </w:p>
        </w:tc>
        <w:tc>
          <w:tcPr>
            <w:tcW w:w="2451" w:type="dxa"/>
            <w:vAlign w:val="center"/>
          </w:tcPr>
          <w:p w14:paraId="4B78A507" w14:textId="77777777" w:rsidR="003E3CEB" w:rsidRDefault="003E3CEB" w:rsidP="00CA09BF">
            <w:pPr>
              <w:jc w:val="center"/>
            </w:pPr>
            <w:r>
              <w:t>V</w:t>
            </w:r>
            <w:r w:rsidRPr="004B1F8B">
              <w:t>ažnost brige o reproduktivnom zdravlju i važnost odgovornog spolnog ponašanja</w:t>
            </w:r>
          </w:p>
        </w:tc>
        <w:tc>
          <w:tcPr>
            <w:tcW w:w="2329" w:type="dxa"/>
            <w:vAlign w:val="center"/>
          </w:tcPr>
          <w:p w14:paraId="6E5FDB93" w14:textId="77777777" w:rsidR="003E3CEB" w:rsidRPr="008D7321" w:rsidRDefault="003E3CEB" w:rsidP="00CA09BF">
            <w:pPr>
              <w:jc w:val="center"/>
            </w:pPr>
            <w:r w:rsidRPr="004B1F8B">
              <w:t>Zdravi stilovi života koji podrazumijevaju pravilnu prehranu i odgovarajuću tjelesnu aktivnost</w:t>
            </w:r>
          </w:p>
        </w:tc>
        <w:tc>
          <w:tcPr>
            <w:tcW w:w="2454" w:type="dxa"/>
            <w:vAlign w:val="center"/>
          </w:tcPr>
          <w:p w14:paraId="6E779507" w14:textId="77777777" w:rsidR="003E3CEB" w:rsidRDefault="003E3CEB" w:rsidP="00CA09BF">
            <w:pPr>
              <w:jc w:val="center"/>
            </w:pPr>
            <w:r>
              <w:t xml:space="preserve">Zdravi stilovi </w:t>
            </w:r>
            <w:r w:rsidRPr="004B1F8B">
              <w:t>života koji podrazumijevaju pravilnu prehranu i odgovarajuću tjelesnu aktivnost</w:t>
            </w:r>
          </w:p>
        </w:tc>
        <w:tc>
          <w:tcPr>
            <w:tcW w:w="1825" w:type="dxa"/>
          </w:tcPr>
          <w:p w14:paraId="7C9D2CD8" w14:textId="77777777" w:rsidR="003E3CEB" w:rsidRDefault="00D060B7" w:rsidP="00CA09BF">
            <w:pPr>
              <w:jc w:val="center"/>
            </w:pPr>
            <w:r w:rsidRPr="00D060B7">
              <w:t>10. svibnja – Međunarodni dan tjelesne aktivnosti</w:t>
            </w:r>
          </w:p>
        </w:tc>
        <w:tc>
          <w:tcPr>
            <w:tcW w:w="2156" w:type="dxa"/>
            <w:vAlign w:val="center"/>
          </w:tcPr>
          <w:p w14:paraId="34CE4BB0" w14:textId="77777777" w:rsidR="003E3CEB" w:rsidRDefault="003E3CEB" w:rsidP="00CA09BF">
            <w:pPr>
              <w:jc w:val="center"/>
            </w:pPr>
            <w:r>
              <w:t>Hrvatski zavod za javno zdravstvo</w:t>
            </w:r>
          </w:p>
          <w:p w14:paraId="693A6418" w14:textId="77777777" w:rsidR="003E3CEB" w:rsidRDefault="003E3CEB" w:rsidP="00CA09BF">
            <w:pPr>
              <w:jc w:val="center"/>
            </w:pPr>
          </w:p>
          <w:p w14:paraId="001EDFAA" w14:textId="77777777" w:rsidR="003E3CEB" w:rsidRDefault="003E3CEB" w:rsidP="00A13DAF">
            <w:pPr>
              <w:jc w:val="center"/>
            </w:pPr>
            <w:r>
              <w:t>Školska medicina</w:t>
            </w:r>
          </w:p>
          <w:p w14:paraId="3B77224C" w14:textId="77777777" w:rsidR="003E3CEB" w:rsidRDefault="003E3CEB" w:rsidP="00CA09BF">
            <w:pPr>
              <w:jc w:val="center"/>
            </w:pPr>
          </w:p>
        </w:tc>
      </w:tr>
      <w:tr w:rsidR="002A088A" w:rsidRPr="008D7321" w14:paraId="4921B02E" w14:textId="77777777" w:rsidTr="00C211AE">
        <w:tc>
          <w:tcPr>
            <w:tcW w:w="2227" w:type="dxa"/>
            <w:vMerge/>
            <w:shd w:val="clear" w:color="auto" w:fill="FFF2CC" w:themeFill="accent4" w:themeFillTint="33"/>
            <w:vAlign w:val="center"/>
          </w:tcPr>
          <w:p w14:paraId="0EA0D6B6" w14:textId="77777777" w:rsidR="003E3CEB" w:rsidRPr="008D7321" w:rsidRDefault="003E3CEB" w:rsidP="00546FC8">
            <w:pPr>
              <w:jc w:val="center"/>
            </w:pPr>
          </w:p>
        </w:tc>
        <w:tc>
          <w:tcPr>
            <w:tcW w:w="2577" w:type="dxa"/>
            <w:vAlign w:val="center"/>
          </w:tcPr>
          <w:p w14:paraId="4B59AE3A" w14:textId="77777777" w:rsidR="003E3CEB" w:rsidRPr="008D7321" w:rsidRDefault="003E3CEB" w:rsidP="00546FC8">
            <w:pPr>
              <w:jc w:val="center"/>
            </w:pPr>
            <w:r>
              <w:t>O</w:t>
            </w:r>
            <w:r w:rsidRPr="00E41979">
              <w:t>pasnosti konzumacije alkohola i drugih psihoaktivnih tvari</w:t>
            </w:r>
          </w:p>
        </w:tc>
        <w:tc>
          <w:tcPr>
            <w:tcW w:w="2451" w:type="dxa"/>
            <w:vAlign w:val="center"/>
          </w:tcPr>
          <w:p w14:paraId="4A7DC40E" w14:textId="77777777" w:rsidR="003E3CEB" w:rsidRPr="008D7321" w:rsidRDefault="003E3CEB" w:rsidP="00546FC8">
            <w:pPr>
              <w:jc w:val="center"/>
            </w:pPr>
            <w:r>
              <w:t>Op</w:t>
            </w:r>
            <w:r w:rsidRPr="00E41979">
              <w:t>asnosti konzumacije alkohola i drugih psihoaktivnih tvari</w:t>
            </w:r>
          </w:p>
        </w:tc>
        <w:tc>
          <w:tcPr>
            <w:tcW w:w="2329" w:type="dxa"/>
            <w:vAlign w:val="center"/>
          </w:tcPr>
          <w:p w14:paraId="55D736E2" w14:textId="77777777" w:rsidR="003E3CEB" w:rsidRPr="008D7321" w:rsidRDefault="003E3CEB" w:rsidP="00546FC8">
            <w:pPr>
              <w:jc w:val="center"/>
            </w:pPr>
            <w:r>
              <w:t>P</w:t>
            </w:r>
            <w:r w:rsidRPr="00A13DAF">
              <w:t>repozn</w:t>
            </w:r>
            <w:r>
              <w:t xml:space="preserve">avanje i izbjegavanje rizičnih </w:t>
            </w:r>
            <w:r w:rsidRPr="00A13DAF">
              <w:t>situacij</w:t>
            </w:r>
            <w:r>
              <w:t>a</w:t>
            </w:r>
          </w:p>
        </w:tc>
        <w:tc>
          <w:tcPr>
            <w:tcW w:w="2454" w:type="dxa"/>
            <w:vAlign w:val="center"/>
          </w:tcPr>
          <w:p w14:paraId="3C616839" w14:textId="77777777" w:rsidR="003E3CEB" w:rsidRPr="008D7321" w:rsidRDefault="003E3CEB" w:rsidP="00546FC8">
            <w:pPr>
              <w:jc w:val="center"/>
            </w:pPr>
            <w:r>
              <w:t>P</w:t>
            </w:r>
            <w:r w:rsidRPr="00A13DAF">
              <w:t>repozn</w:t>
            </w:r>
            <w:r>
              <w:t xml:space="preserve">avanje i izbjegavanje rizičnih </w:t>
            </w:r>
            <w:r w:rsidRPr="00A13DAF">
              <w:t>situacij</w:t>
            </w:r>
            <w:r>
              <w:t>a</w:t>
            </w:r>
          </w:p>
        </w:tc>
        <w:tc>
          <w:tcPr>
            <w:tcW w:w="1825" w:type="dxa"/>
          </w:tcPr>
          <w:p w14:paraId="7FE830AA" w14:textId="77777777" w:rsidR="003E3CEB" w:rsidRDefault="00191063" w:rsidP="00546FC8">
            <w:pPr>
              <w:jc w:val="center"/>
            </w:pPr>
            <w:r w:rsidRPr="00191063">
              <w:t>31. svibnja - Svjetski dan nepušenja</w:t>
            </w:r>
          </w:p>
        </w:tc>
        <w:tc>
          <w:tcPr>
            <w:tcW w:w="2156" w:type="dxa"/>
            <w:vAlign w:val="center"/>
          </w:tcPr>
          <w:p w14:paraId="099FE16C" w14:textId="77777777" w:rsidR="003E3CEB" w:rsidRDefault="003E3CEB" w:rsidP="00546FC8">
            <w:pPr>
              <w:jc w:val="center"/>
            </w:pPr>
            <w:r>
              <w:t xml:space="preserve">Pedagoginja </w:t>
            </w:r>
          </w:p>
          <w:p w14:paraId="5597A2DB" w14:textId="77777777" w:rsidR="003E3CEB" w:rsidRDefault="003E3CEB" w:rsidP="00546FC8">
            <w:pPr>
              <w:jc w:val="center"/>
            </w:pPr>
            <w:r>
              <w:t>Razrednice</w:t>
            </w:r>
          </w:p>
          <w:p w14:paraId="354F955C" w14:textId="77777777" w:rsidR="003E3CEB" w:rsidRPr="008D7321" w:rsidRDefault="003E3CEB" w:rsidP="00546FC8">
            <w:pPr>
              <w:jc w:val="center"/>
            </w:pPr>
          </w:p>
        </w:tc>
      </w:tr>
      <w:tr w:rsidR="002A088A" w:rsidRPr="008D7321" w14:paraId="1D79DC66" w14:textId="77777777" w:rsidTr="00C211AE">
        <w:tc>
          <w:tcPr>
            <w:tcW w:w="2227" w:type="dxa"/>
            <w:shd w:val="clear" w:color="auto" w:fill="E2EFD9" w:themeFill="accent6" w:themeFillTint="33"/>
            <w:vAlign w:val="center"/>
          </w:tcPr>
          <w:p w14:paraId="2C70B2AC" w14:textId="77777777" w:rsidR="003E3CEB" w:rsidRPr="008D7321" w:rsidRDefault="003E3CEB" w:rsidP="00546FC8">
            <w:pPr>
              <w:jc w:val="center"/>
            </w:pPr>
            <w:r>
              <w:t>Zdravlje – korelacija s Matematikom (prevencija klađenja i kockanja, zaštita zdravlja od virusa i bakterija – proučavanje sposobnosti razmnožavanja)</w:t>
            </w:r>
          </w:p>
        </w:tc>
        <w:tc>
          <w:tcPr>
            <w:tcW w:w="2577" w:type="dxa"/>
            <w:vAlign w:val="center"/>
          </w:tcPr>
          <w:p w14:paraId="7A8341C7" w14:textId="77777777" w:rsidR="003E3CEB" w:rsidRPr="008D7321" w:rsidRDefault="003E3CEB" w:rsidP="00546FC8">
            <w:pPr>
              <w:jc w:val="center"/>
            </w:pPr>
            <w:r>
              <w:t>Linearna funkcija</w:t>
            </w:r>
          </w:p>
        </w:tc>
        <w:tc>
          <w:tcPr>
            <w:tcW w:w="2451" w:type="dxa"/>
            <w:vAlign w:val="center"/>
          </w:tcPr>
          <w:p w14:paraId="187F7292" w14:textId="77777777" w:rsidR="003E3CEB" w:rsidRPr="008D7321" w:rsidRDefault="003E3CEB" w:rsidP="00546FC8">
            <w:pPr>
              <w:jc w:val="center"/>
            </w:pPr>
            <w:r>
              <w:t>Obrada podataka</w:t>
            </w:r>
          </w:p>
        </w:tc>
        <w:tc>
          <w:tcPr>
            <w:tcW w:w="2329" w:type="dxa"/>
            <w:vAlign w:val="center"/>
          </w:tcPr>
          <w:p w14:paraId="6C5B0781" w14:textId="77777777" w:rsidR="003E3CEB" w:rsidRPr="008D7321" w:rsidRDefault="003E3CEB" w:rsidP="00546FC8">
            <w:pPr>
              <w:jc w:val="center"/>
            </w:pPr>
            <w:r>
              <w:t>Eksponencijalna i logaritamska funkcija, Obrada podataka</w:t>
            </w:r>
          </w:p>
        </w:tc>
        <w:tc>
          <w:tcPr>
            <w:tcW w:w="2454" w:type="dxa"/>
            <w:vAlign w:val="center"/>
          </w:tcPr>
          <w:p w14:paraId="7B3BD01A" w14:textId="77777777" w:rsidR="003E3CEB" w:rsidRPr="008D7321" w:rsidRDefault="003E3CEB" w:rsidP="00546FC8">
            <w:pPr>
              <w:jc w:val="center"/>
            </w:pPr>
            <w:r>
              <w:t>Nizovi, Kamatni račun</w:t>
            </w:r>
          </w:p>
        </w:tc>
        <w:tc>
          <w:tcPr>
            <w:tcW w:w="1825" w:type="dxa"/>
          </w:tcPr>
          <w:p w14:paraId="40AB798B" w14:textId="77777777" w:rsidR="003E3CEB" w:rsidRDefault="003E3CEB" w:rsidP="00546FC8">
            <w:pPr>
              <w:jc w:val="center"/>
            </w:pPr>
          </w:p>
        </w:tc>
        <w:tc>
          <w:tcPr>
            <w:tcW w:w="2156" w:type="dxa"/>
            <w:vAlign w:val="center"/>
          </w:tcPr>
          <w:p w14:paraId="0D62AC54" w14:textId="77777777" w:rsidR="003E3CEB" w:rsidRPr="008D7321" w:rsidRDefault="003E3CEB" w:rsidP="00546FC8">
            <w:pPr>
              <w:jc w:val="center"/>
            </w:pPr>
            <w:r>
              <w:t>Nastavnica Matematike</w:t>
            </w:r>
          </w:p>
        </w:tc>
      </w:tr>
      <w:tr w:rsidR="002A088A" w:rsidRPr="008D7321" w14:paraId="3D117E07" w14:textId="77777777" w:rsidTr="00C211AE">
        <w:tc>
          <w:tcPr>
            <w:tcW w:w="2227" w:type="dxa"/>
            <w:shd w:val="clear" w:color="auto" w:fill="FBE4D5" w:themeFill="accent2" w:themeFillTint="33"/>
            <w:vAlign w:val="center"/>
          </w:tcPr>
          <w:p w14:paraId="6708EC46" w14:textId="77777777" w:rsidR="003E3CEB" w:rsidRPr="008D7321" w:rsidRDefault="003E3CEB" w:rsidP="00744449">
            <w:pPr>
              <w:jc w:val="center"/>
            </w:pPr>
            <w:r>
              <w:t>Psihologija</w:t>
            </w:r>
          </w:p>
        </w:tc>
        <w:tc>
          <w:tcPr>
            <w:tcW w:w="2577" w:type="dxa"/>
            <w:vAlign w:val="center"/>
          </w:tcPr>
          <w:p w14:paraId="5C5D349C" w14:textId="77777777" w:rsidR="003E3CEB" w:rsidRPr="008D7321" w:rsidRDefault="003E3CEB" w:rsidP="00744449">
            <w:pPr>
              <w:jc w:val="center"/>
            </w:pPr>
          </w:p>
        </w:tc>
        <w:tc>
          <w:tcPr>
            <w:tcW w:w="2451" w:type="dxa"/>
            <w:vAlign w:val="center"/>
          </w:tcPr>
          <w:p w14:paraId="7EB8362F" w14:textId="77777777" w:rsidR="003E3CEB" w:rsidRPr="008D7321" w:rsidRDefault="003E3CEB" w:rsidP="00744449">
            <w:pPr>
              <w:jc w:val="center"/>
            </w:pPr>
          </w:p>
        </w:tc>
        <w:tc>
          <w:tcPr>
            <w:tcW w:w="2329" w:type="dxa"/>
            <w:vAlign w:val="center"/>
          </w:tcPr>
          <w:p w14:paraId="7C03B064" w14:textId="77777777" w:rsidR="003E3CEB" w:rsidRPr="008D7321" w:rsidRDefault="003E3CEB" w:rsidP="00744449">
            <w:pPr>
              <w:jc w:val="center"/>
            </w:pPr>
            <w:r>
              <w:t>Motivacija i emocije, Teme iz socijalne psihologije – prevencija rizičnih ponašanja</w:t>
            </w:r>
          </w:p>
        </w:tc>
        <w:tc>
          <w:tcPr>
            <w:tcW w:w="2454" w:type="dxa"/>
            <w:vAlign w:val="center"/>
          </w:tcPr>
          <w:p w14:paraId="3492EE54" w14:textId="77777777" w:rsidR="003E3CEB" w:rsidRPr="008D7321" w:rsidRDefault="003E3CEB" w:rsidP="00744449">
            <w:pPr>
              <w:jc w:val="center"/>
            </w:pPr>
          </w:p>
        </w:tc>
        <w:tc>
          <w:tcPr>
            <w:tcW w:w="1825" w:type="dxa"/>
          </w:tcPr>
          <w:p w14:paraId="03CDEC0E" w14:textId="77777777" w:rsidR="00D00CFE" w:rsidRDefault="00D00CFE" w:rsidP="00750289">
            <w:pPr>
              <w:jc w:val="center"/>
            </w:pPr>
          </w:p>
          <w:p w14:paraId="0DE578E8" w14:textId="77777777" w:rsidR="00750289" w:rsidRDefault="00750289" w:rsidP="00750289">
            <w:pPr>
              <w:jc w:val="center"/>
            </w:pPr>
            <w:r>
              <w:t>14. ožujka – početak Tjedna</w:t>
            </w:r>
          </w:p>
          <w:p w14:paraId="375C0904" w14:textId="77777777" w:rsidR="003E3CEB" w:rsidRDefault="00750289" w:rsidP="00750289">
            <w:pPr>
              <w:jc w:val="center"/>
            </w:pPr>
            <w:r>
              <w:t>mozga</w:t>
            </w:r>
          </w:p>
        </w:tc>
        <w:tc>
          <w:tcPr>
            <w:tcW w:w="2156" w:type="dxa"/>
            <w:vAlign w:val="center"/>
          </w:tcPr>
          <w:p w14:paraId="60D2A2C9" w14:textId="77777777" w:rsidR="003E3CEB" w:rsidRDefault="003E3CEB" w:rsidP="00744449">
            <w:pPr>
              <w:jc w:val="center"/>
            </w:pPr>
            <w:r>
              <w:t>Nastavnica Psihologije</w:t>
            </w:r>
          </w:p>
          <w:p w14:paraId="0BBBEC0A" w14:textId="77777777" w:rsidR="003E3CEB" w:rsidRDefault="003E3CEB" w:rsidP="00D00CFE"/>
          <w:p w14:paraId="435AE824" w14:textId="77777777" w:rsidR="003E3CEB" w:rsidRDefault="003E3CEB" w:rsidP="00744449">
            <w:pPr>
              <w:jc w:val="center"/>
            </w:pPr>
            <w:r>
              <w:t>Pedagoginja</w:t>
            </w:r>
          </w:p>
          <w:p w14:paraId="118882E0" w14:textId="77777777" w:rsidR="003E3CEB" w:rsidRPr="008D7321" w:rsidRDefault="003E3CEB" w:rsidP="00744449">
            <w:pPr>
              <w:jc w:val="center"/>
            </w:pPr>
            <w:r>
              <w:t>Razrednice</w:t>
            </w:r>
          </w:p>
        </w:tc>
      </w:tr>
    </w:tbl>
    <w:p w14:paraId="31EDFF91" w14:textId="127226E2" w:rsidR="0003778F" w:rsidRDefault="0003778F" w:rsidP="00757EF1"/>
    <w:p w14:paraId="5A531A23" w14:textId="77777777" w:rsidR="0003778F" w:rsidRDefault="0003778F" w:rsidP="0003778F">
      <w:pPr>
        <w:spacing w:line="276" w:lineRule="auto"/>
      </w:pPr>
    </w:p>
    <w:p w14:paraId="4ACA85DD" w14:textId="77777777" w:rsidR="0003778F" w:rsidRDefault="0003778F" w:rsidP="0003778F">
      <w:pPr>
        <w:spacing w:line="276" w:lineRule="auto"/>
      </w:pPr>
    </w:p>
    <w:p w14:paraId="449D2FBF" w14:textId="77777777" w:rsidR="0003778F" w:rsidRDefault="0003778F" w:rsidP="0003778F">
      <w:pPr>
        <w:spacing w:line="276" w:lineRule="auto"/>
      </w:pPr>
    </w:p>
    <w:p w14:paraId="1E251424" w14:textId="77777777" w:rsidR="0003778F" w:rsidRDefault="0003778F" w:rsidP="0003778F">
      <w:pPr>
        <w:spacing w:line="276" w:lineRule="auto"/>
      </w:pPr>
      <w:bookmarkStart w:id="9" w:name="_GoBack"/>
      <w:bookmarkEnd w:id="9"/>
    </w:p>
    <w:p w14:paraId="032630BC" w14:textId="06BF7721" w:rsidR="00066B81" w:rsidRDefault="00066B81" w:rsidP="0003778F">
      <w:pPr>
        <w:spacing w:line="276" w:lineRule="auto"/>
      </w:pPr>
      <w:r>
        <w:rPr>
          <w:noProof/>
          <w:lang w:eastAsia="hr-HR"/>
        </w:rPr>
        <w:lastRenderedPageBreak/>
        <w:drawing>
          <wp:inline distT="0" distB="0" distL="0" distR="0" wp14:anchorId="7A49F0CC" wp14:editId="474BE2CB">
            <wp:extent cx="8892540" cy="341566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B81" w:rsidSect="005B44CD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B626" w14:textId="77777777" w:rsidR="00A14F86" w:rsidRDefault="00A14F86" w:rsidP="0045485D">
      <w:pPr>
        <w:spacing w:after="0" w:line="240" w:lineRule="auto"/>
      </w:pPr>
      <w:r>
        <w:separator/>
      </w:r>
    </w:p>
  </w:endnote>
  <w:endnote w:type="continuationSeparator" w:id="0">
    <w:p w14:paraId="693B6ACF" w14:textId="77777777" w:rsidR="00A14F86" w:rsidRDefault="00A14F86" w:rsidP="0045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0349"/>
      <w:docPartObj>
        <w:docPartGallery w:val="Page Numbers (Bottom of Page)"/>
        <w:docPartUnique/>
      </w:docPartObj>
    </w:sdtPr>
    <w:sdtEndPr/>
    <w:sdtContent>
      <w:p w14:paraId="1057ACDA" w14:textId="77777777" w:rsidR="005B44CD" w:rsidRDefault="005B44C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B81">
          <w:rPr>
            <w:noProof/>
          </w:rPr>
          <w:t>10</w:t>
        </w:r>
        <w:r>
          <w:fldChar w:fldCharType="end"/>
        </w:r>
      </w:p>
    </w:sdtContent>
  </w:sdt>
  <w:p w14:paraId="0E8EE158" w14:textId="77777777" w:rsidR="005B44CD" w:rsidRDefault="005B4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5F87E" w14:textId="77777777" w:rsidR="00A14F86" w:rsidRDefault="00A14F86" w:rsidP="0045485D">
      <w:pPr>
        <w:spacing w:after="0" w:line="240" w:lineRule="auto"/>
      </w:pPr>
      <w:r>
        <w:separator/>
      </w:r>
    </w:p>
  </w:footnote>
  <w:footnote w:type="continuationSeparator" w:id="0">
    <w:p w14:paraId="21A806D7" w14:textId="77777777" w:rsidR="00A14F86" w:rsidRDefault="00A14F86" w:rsidP="0045485D">
      <w:pPr>
        <w:spacing w:after="0" w:line="240" w:lineRule="auto"/>
      </w:pPr>
      <w:r>
        <w:continuationSeparator/>
      </w:r>
    </w:p>
  </w:footnote>
  <w:footnote w:id="1">
    <w:p w14:paraId="2B19C302" w14:textId="77777777" w:rsidR="003E3CEB" w:rsidRDefault="003E3CEB" w:rsidP="008D7321">
      <w:pPr>
        <w:pStyle w:val="FootnoteText"/>
      </w:pPr>
      <w:r>
        <w:rPr>
          <w:rStyle w:val="FootnoteReference"/>
        </w:rPr>
        <w:footnoteRef/>
      </w:r>
      <w:r>
        <w:t xml:space="preserve"> Preventivni plan i program izrađen je uključujući teme iz kurikuluma Međupredmetnih tema, koje je Ministarstvo znanosti i obrazovanja donijelo </w:t>
      </w:r>
      <w:r>
        <w:rPr>
          <w:color w:val="231F20"/>
          <w:shd w:val="clear" w:color="auto" w:fill="FFFFFF"/>
        </w:rPr>
        <w:t xml:space="preserve"> 1</w:t>
      </w:r>
      <w:r w:rsidRPr="00530C8E">
        <w:t>4. siječnja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07D63" w14:textId="77777777" w:rsidR="00530C8E" w:rsidRDefault="00530C8E" w:rsidP="00530C8E">
    <w:pPr>
      <w:pStyle w:val="Header"/>
      <w:pageBreakBefore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9F3"/>
    <w:multiLevelType w:val="hybridMultilevel"/>
    <w:tmpl w:val="F9024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2902"/>
    <w:multiLevelType w:val="hybridMultilevel"/>
    <w:tmpl w:val="8DB86AC8"/>
    <w:lvl w:ilvl="0" w:tplc="E8F822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2811"/>
    <w:multiLevelType w:val="hybridMultilevel"/>
    <w:tmpl w:val="264227AE"/>
    <w:lvl w:ilvl="0" w:tplc="A4AE42B8">
      <w:start w:val="1"/>
      <w:numFmt w:val="decimal"/>
      <w:lvlText w:val="%1."/>
      <w:lvlJc w:val="left"/>
      <w:pPr>
        <w:ind w:left="121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581018B4"/>
    <w:multiLevelType w:val="hybridMultilevel"/>
    <w:tmpl w:val="FB2EC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4683"/>
    <w:multiLevelType w:val="hybridMultilevel"/>
    <w:tmpl w:val="284069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82"/>
    <w:rsid w:val="000163CE"/>
    <w:rsid w:val="00023F60"/>
    <w:rsid w:val="00025CF8"/>
    <w:rsid w:val="00030A01"/>
    <w:rsid w:val="0003778F"/>
    <w:rsid w:val="00062FBA"/>
    <w:rsid w:val="00066B81"/>
    <w:rsid w:val="00090B69"/>
    <w:rsid w:val="00097198"/>
    <w:rsid w:val="000B5046"/>
    <w:rsid w:val="000C4C6A"/>
    <w:rsid w:val="000D121E"/>
    <w:rsid w:val="000E15E1"/>
    <w:rsid w:val="00160C1E"/>
    <w:rsid w:val="0017390C"/>
    <w:rsid w:val="00174737"/>
    <w:rsid w:val="00187C53"/>
    <w:rsid w:val="00191063"/>
    <w:rsid w:val="001A682B"/>
    <w:rsid w:val="001E3455"/>
    <w:rsid w:val="001E7199"/>
    <w:rsid w:val="001F15D9"/>
    <w:rsid w:val="001F24FF"/>
    <w:rsid w:val="00211ED0"/>
    <w:rsid w:val="00246A11"/>
    <w:rsid w:val="00256A28"/>
    <w:rsid w:val="00283EDA"/>
    <w:rsid w:val="002A088A"/>
    <w:rsid w:val="002C1DEA"/>
    <w:rsid w:val="002D16B6"/>
    <w:rsid w:val="002E3320"/>
    <w:rsid w:val="003248CA"/>
    <w:rsid w:val="00332149"/>
    <w:rsid w:val="00337101"/>
    <w:rsid w:val="00355365"/>
    <w:rsid w:val="00391665"/>
    <w:rsid w:val="003E0B8E"/>
    <w:rsid w:val="003E3CEB"/>
    <w:rsid w:val="004122D3"/>
    <w:rsid w:val="00413813"/>
    <w:rsid w:val="0045485D"/>
    <w:rsid w:val="00485397"/>
    <w:rsid w:val="004872D0"/>
    <w:rsid w:val="004B1F8B"/>
    <w:rsid w:val="004D64BB"/>
    <w:rsid w:val="00500C07"/>
    <w:rsid w:val="0050714A"/>
    <w:rsid w:val="00530C8E"/>
    <w:rsid w:val="00546FC8"/>
    <w:rsid w:val="00547053"/>
    <w:rsid w:val="0055573E"/>
    <w:rsid w:val="005674A0"/>
    <w:rsid w:val="00570727"/>
    <w:rsid w:val="005741F9"/>
    <w:rsid w:val="00596536"/>
    <w:rsid w:val="005A7C9A"/>
    <w:rsid w:val="005B38AA"/>
    <w:rsid w:val="005B44CD"/>
    <w:rsid w:val="005C388A"/>
    <w:rsid w:val="006142D0"/>
    <w:rsid w:val="0061477D"/>
    <w:rsid w:val="006150F1"/>
    <w:rsid w:val="00631880"/>
    <w:rsid w:val="00666F68"/>
    <w:rsid w:val="00693968"/>
    <w:rsid w:val="00694659"/>
    <w:rsid w:val="006A1737"/>
    <w:rsid w:val="006A777C"/>
    <w:rsid w:val="006D5C97"/>
    <w:rsid w:val="006E57AF"/>
    <w:rsid w:val="006F6339"/>
    <w:rsid w:val="00727423"/>
    <w:rsid w:val="00730C57"/>
    <w:rsid w:val="00744449"/>
    <w:rsid w:val="00750289"/>
    <w:rsid w:val="00757EF1"/>
    <w:rsid w:val="00773382"/>
    <w:rsid w:val="007A6F3B"/>
    <w:rsid w:val="007D5303"/>
    <w:rsid w:val="00816476"/>
    <w:rsid w:val="00833EF9"/>
    <w:rsid w:val="008453F7"/>
    <w:rsid w:val="008576BE"/>
    <w:rsid w:val="00866A3D"/>
    <w:rsid w:val="008750BD"/>
    <w:rsid w:val="008A0431"/>
    <w:rsid w:val="008A3732"/>
    <w:rsid w:val="008A7AE2"/>
    <w:rsid w:val="008B4168"/>
    <w:rsid w:val="008D2AF3"/>
    <w:rsid w:val="008D7321"/>
    <w:rsid w:val="008F527C"/>
    <w:rsid w:val="00903899"/>
    <w:rsid w:val="00903995"/>
    <w:rsid w:val="00910EB1"/>
    <w:rsid w:val="00937C0E"/>
    <w:rsid w:val="009621A6"/>
    <w:rsid w:val="00962368"/>
    <w:rsid w:val="00964748"/>
    <w:rsid w:val="00975115"/>
    <w:rsid w:val="00981F6F"/>
    <w:rsid w:val="00983EBD"/>
    <w:rsid w:val="00990C32"/>
    <w:rsid w:val="00991771"/>
    <w:rsid w:val="009933BF"/>
    <w:rsid w:val="009A7069"/>
    <w:rsid w:val="009C069A"/>
    <w:rsid w:val="009C46FB"/>
    <w:rsid w:val="009E1542"/>
    <w:rsid w:val="00A13DAF"/>
    <w:rsid w:val="00A142BB"/>
    <w:rsid w:val="00A14F86"/>
    <w:rsid w:val="00A20B0D"/>
    <w:rsid w:val="00A2190F"/>
    <w:rsid w:val="00A319A6"/>
    <w:rsid w:val="00A8356C"/>
    <w:rsid w:val="00AB3D44"/>
    <w:rsid w:val="00AC7275"/>
    <w:rsid w:val="00B1720D"/>
    <w:rsid w:val="00B23B65"/>
    <w:rsid w:val="00B356C3"/>
    <w:rsid w:val="00B5431F"/>
    <w:rsid w:val="00B576AD"/>
    <w:rsid w:val="00B64177"/>
    <w:rsid w:val="00B9727D"/>
    <w:rsid w:val="00BB0ABF"/>
    <w:rsid w:val="00BE2EC9"/>
    <w:rsid w:val="00C074D6"/>
    <w:rsid w:val="00C211AE"/>
    <w:rsid w:val="00C348D7"/>
    <w:rsid w:val="00C36B56"/>
    <w:rsid w:val="00C42229"/>
    <w:rsid w:val="00C5096C"/>
    <w:rsid w:val="00C868BD"/>
    <w:rsid w:val="00CA09BF"/>
    <w:rsid w:val="00CA12CD"/>
    <w:rsid w:val="00CB5306"/>
    <w:rsid w:val="00CD15A5"/>
    <w:rsid w:val="00CE3D22"/>
    <w:rsid w:val="00D00CFE"/>
    <w:rsid w:val="00D0489C"/>
    <w:rsid w:val="00D060B7"/>
    <w:rsid w:val="00D108FE"/>
    <w:rsid w:val="00D368DC"/>
    <w:rsid w:val="00D40FE6"/>
    <w:rsid w:val="00D64515"/>
    <w:rsid w:val="00D7180B"/>
    <w:rsid w:val="00D74366"/>
    <w:rsid w:val="00DA573D"/>
    <w:rsid w:val="00DC0DC3"/>
    <w:rsid w:val="00DE5E0D"/>
    <w:rsid w:val="00DF168F"/>
    <w:rsid w:val="00E41979"/>
    <w:rsid w:val="00E555FA"/>
    <w:rsid w:val="00E65889"/>
    <w:rsid w:val="00E67636"/>
    <w:rsid w:val="00E809CB"/>
    <w:rsid w:val="00E81282"/>
    <w:rsid w:val="00EC00B0"/>
    <w:rsid w:val="00ED4E26"/>
    <w:rsid w:val="00F14793"/>
    <w:rsid w:val="00F22993"/>
    <w:rsid w:val="00F75E92"/>
    <w:rsid w:val="00F8314E"/>
    <w:rsid w:val="00F935E0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D249B"/>
  <w15:chartTrackingRefBased/>
  <w15:docId w15:val="{A59ACBBC-C246-4AA2-88E4-5CCADA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B0D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54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8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8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C8E"/>
  </w:style>
  <w:style w:type="paragraph" w:styleId="Footer">
    <w:name w:val="footer"/>
    <w:basedOn w:val="Normal"/>
    <w:link w:val="FooterChar"/>
    <w:uiPriority w:val="99"/>
    <w:unhideWhenUsed/>
    <w:rsid w:val="005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C8E"/>
  </w:style>
  <w:style w:type="character" w:customStyle="1" w:styleId="Heading1Char">
    <w:name w:val="Heading 1 Char"/>
    <w:basedOn w:val="DefaultParagraphFont"/>
    <w:link w:val="Heading1"/>
    <w:uiPriority w:val="9"/>
    <w:rsid w:val="00A20B0D"/>
    <w:rPr>
      <w:rFonts w:eastAsiaTheme="majorEastAsia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7AE2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8A7AE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A7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03AFB2-4CA5-439B-80D4-9CE857DCAFCA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6316419D-4BDC-4C77-823E-FBBAFA755FA0}">
      <dgm:prSet phldrT="[Tekst]"/>
      <dgm:spPr/>
      <dgm:t>
        <a:bodyPr/>
        <a:lstStyle/>
        <a:p>
          <a:r>
            <a:rPr lang="hr-HR">
              <a:solidFill>
                <a:sysClr val="windowText" lastClr="000000"/>
              </a:solidFill>
            </a:rPr>
            <a:t>prevenirati  ovisnosti (uključujući ovisnost o korištenju mobitela, interneta...)</a:t>
          </a:r>
        </a:p>
      </dgm:t>
    </dgm:pt>
    <dgm:pt modelId="{9CAAFF98-49EE-4481-8E74-80E4E1A726B9}" type="parTrans" cxnId="{592331F9-DCD3-4235-AF33-75898C32D6E5}">
      <dgm:prSet/>
      <dgm:spPr/>
      <dgm:t>
        <a:bodyPr/>
        <a:lstStyle/>
        <a:p>
          <a:endParaRPr lang="hr-HR"/>
        </a:p>
      </dgm:t>
    </dgm:pt>
    <dgm:pt modelId="{A150E5C6-6145-4425-B340-9B4685A6B5D0}" type="sibTrans" cxnId="{592331F9-DCD3-4235-AF33-75898C32D6E5}">
      <dgm:prSet/>
      <dgm:spPr/>
      <dgm:t>
        <a:bodyPr/>
        <a:lstStyle/>
        <a:p>
          <a:endParaRPr lang="hr-HR"/>
        </a:p>
      </dgm:t>
    </dgm:pt>
    <dgm:pt modelId="{0DC84292-A7B9-4AB0-9BAF-5455B932B6C4}">
      <dgm:prSet phldrT="[Tekst]"/>
      <dgm:spPr/>
      <dgm:t>
        <a:bodyPr/>
        <a:lstStyle/>
        <a:p>
          <a:r>
            <a:rPr lang="hr-HR">
              <a:solidFill>
                <a:sysClr val="windowText" lastClr="000000"/>
              </a:solidFill>
            </a:rPr>
            <a:t>promovirati odgovoran odnos prema reproduktivnom zdravlju</a:t>
          </a:r>
          <a:r>
            <a:rPr lang="hr-HR"/>
            <a:t> </a:t>
          </a:r>
        </a:p>
      </dgm:t>
    </dgm:pt>
    <dgm:pt modelId="{4AC22F22-99A1-4212-B9F9-D96DC479BED8}" type="parTrans" cxnId="{1D8866F4-4C6D-4900-8C28-54EB6256A9A4}">
      <dgm:prSet/>
      <dgm:spPr/>
      <dgm:t>
        <a:bodyPr/>
        <a:lstStyle/>
        <a:p>
          <a:endParaRPr lang="hr-HR"/>
        </a:p>
      </dgm:t>
    </dgm:pt>
    <dgm:pt modelId="{77DD4316-1995-4C65-BC45-66F6508AB306}" type="sibTrans" cxnId="{1D8866F4-4C6D-4900-8C28-54EB6256A9A4}">
      <dgm:prSet/>
      <dgm:spPr/>
      <dgm:t>
        <a:bodyPr/>
        <a:lstStyle/>
        <a:p>
          <a:endParaRPr lang="hr-HR"/>
        </a:p>
      </dgm:t>
    </dgm:pt>
    <dgm:pt modelId="{7B44CC53-DA94-4056-8CE5-A428D9982544}">
      <dgm:prSet phldrT="[Tekst]"/>
      <dgm:spPr/>
      <dgm:t>
        <a:bodyPr/>
        <a:lstStyle/>
        <a:p>
          <a:r>
            <a:rPr lang="hr-HR">
              <a:solidFill>
                <a:sysClr val="windowText" lastClr="000000"/>
              </a:solidFill>
            </a:rPr>
            <a:t>usvajati zdrave stilova života</a:t>
          </a:r>
        </a:p>
      </dgm:t>
    </dgm:pt>
    <dgm:pt modelId="{B64D08AD-4BA0-404D-9BE5-BDC51BE806D5}" type="sibTrans" cxnId="{1057BD0B-5ABF-4A41-B9A5-10749267917B}">
      <dgm:prSet/>
      <dgm:spPr/>
      <dgm:t>
        <a:bodyPr/>
        <a:lstStyle/>
        <a:p>
          <a:endParaRPr lang="hr-HR"/>
        </a:p>
      </dgm:t>
    </dgm:pt>
    <dgm:pt modelId="{F3CAE37F-70F6-48CD-BE0C-097E8C1FBC3C}" type="parTrans" cxnId="{1057BD0B-5ABF-4A41-B9A5-10749267917B}">
      <dgm:prSet/>
      <dgm:spPr/>
      <dgm:t>
        <a:bodyPr/>
        <a:lstStyle/>
        <a:p>
          <a:endParaRPr lang="hr-HR"/>
        </a:p>
      </dgm:t>
    </dgm:pt>
    <dgm:pt modelId="{CEC99F73-31DA-46A4-83A5-2EB629252A43}">
      <dgm:prSet phldrT="[Tekst]" custT="1"/>
      <dgm:spPr/>
      <dgm:t>
        <a:bodyPr/>
        <a:lstStyle/>
        <a:p>
          <a:r>
            <a:rPr lang="hr-HR" sz="1200">
              <a:solidFill>
                <a:sysClr val="windowText" lastClr="000000"/>
              </a:solidFill>
            </a:rPr>
            <a:t>prevenirati  nasilje i druge nepoželjne oblike ponašanja, prevenirati psihičke poremećaje i probleme iz područja psihičkog zdravlja</a:t>
          </a:r>
        </a:p>
      </dgm:t>
    </dgm:pt>
    <dgm:pt modelId="{32E3B3EF-32CA-4B9F-8522-21C4A6DC2A21}" type="sibTrans" cxnId="{F21F2EDC-FCD0-4892-A379-50E23DCF2893}">
      <dgm:prSet/>
      <dgm:spPr/>
      <dgm:t>
        <a:bodyPr/>
        <a:lstStyle/>
        <a:p>
          <a:endParaRPr lang="hr-HR"/>
        </a:p>
      </dgm:t>
    </dgm:pt>
    <dgm:pt modelId="{CB2636D4-62F8-4CEC-A5B3-1C2AE6C44923}" type="parTrans" cxnId="{F21F2EDC-FCD0-4892-A379-50E23DCF2893}">
      <dgm:prSet/>
      <dgm:spPr/>
      <dgm:t>
        <a:bodyPr/>
        <a:lstStyle/>
        <a:p>
          <a:endParaRPr lang="hr-HR"/>
        </a:p>
      </dgm:t>
    </dgm:pt>
    <dgm:pt modelId="{489760B8-9FD5-4E2D-9DAB-FC1C0A3C1813}" type="pres">
      <dgm:prSet presAssocID="{2D03AFB2-4CA5-439B-80D4-9CE857DCAFC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E369737F-DEE8-4A49-A50E-9DD46738AF63}" type="pres">
      <dgm:prSet presAssocID="{6316419D-4BDC-4C77-823E-FBBAFA755FA0}" presName="node" presStyleLbl="node1" presStyleIdx="0" presStyleCnt="4" custScaleX="91404" custScaleY="63047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4C04D92D-001F-4519-AB11-F874CAA0E630}" type="pres">
      <dgm:prSet presAssocID="{A150E5C6-6145-4425-B340-9B4685A6B5D0}" presName="sibTrans" presStyleCnt="0"/>
      <dgm:spPr/>
    </dgm:pt>
    <dgm:pt modelId="{08F0F9B1-700A-463A-9D12-4F1F1815328E}" type="pres">
      <dgm:prSet presAssocID="{0DC84292-A7B9-4AB0-9BAF-5455B932B6C4}" presName="node" presStyleLbl="node1" presStyleIdx="1" presStyleCnt="4" custLinFactNeighborX="15802" custLinFactNeighborY="4648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B86B959-345D-4C4C-A9B0-E6A27751A38E}" type="pres">
      <dgm:prSet presAssocID="{77DD4316-1995-4C65-BC45-66F6508AB306}" presName="sibTrans" presStyleCnt="0"/>
      <dgm:spPr/>
    </dgm:pt>
    <dgm:pt modelId="{5242EBCB-A4D3-4BE8-A277-FAACF476ADBE}" type="pres">
      <dgm:prSet presAssocID="{CEC99F73-31DA-46A4-83A5-2EB629252A4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273735E-9F27-43BE-827E-7BBB4AAD42C6}" type="pres">
      <dgm:prSet presAssocID="{32E3B3EF-32CA-4B9F-8522-21C4A6DC2A21}" presName="sibTrans" presStyleCnt="0"/>
      <dgm:spPr/>
    </dgm:pt>
    <dgm:pt modelId="{C07B7D6D-A33A-4D6F-9F1B-F7CF609FCDDB}" type="pres">
      <dgm:prSet presAssocID="{7B44CC53-DA94-4056-8CE5-A428D9982544}" presName="node" presStyleLbl="node1" presStyleIdx="3" presStyleCnt="4" custScaleX="48649" custScaleY="6915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1D8866F4-4C6D-4900-8C28-54EB6256A9A4}" srcId="{2D03AFB2-4CA5-439B-80D4-9CE857DCAFCA}" destId="{0DC84292-A7B9-4AB0-9BAF-5455B932B6C4}" srcOrd="1" destOrd="0" parTransId="{4AC22F22-99A1-4212-B9F9-D96DC479BED8}" sibTransId="{77DD4316-1995-4C65-BC45-66F6508AB306}"/>
    <dgm:cxn modelId="{F21F2EDC-FCD0-4892-A379-50E23DCF2893}" srcId="{2D03AFB2-4CA5-439B-80D4-9CE857DCAFCA}" destId="{CEC99F73-31DA-46A4-83A5-2EB629252A43}" srcOrd="2" destOrd="0" parTransId="{CB2636D4-62F8-4CEC-A5B3-1C2AE6C44923}" sibTransId="{32E3B3EF-32CA-4B9F-8522-21C4A6DC2A21}"/>
    <dgm:cxn modelId="{DBB70B0B-1345-4704-B424-F93E224FD46A}" type="presOf" srcId="{2D03AFB2-4CA5-439B-80D4-9CE857DCAFCA}" destId="{489760B8-9FD5-4E2D-9DAB-FC1C0A3C1813}" srcOrd="0" destOrd="0" presId="urn:microsoft.com/office/officeart/2005/8/layout/default"/>
    <dgm:cxn modelId="{44886221-693B-4C02-8186-6B0977EECC05}" type="presOf" srcId="{0DC84292-A7B9-4AB0-9BAF-5455B932B6C4}" destId="{08F0F9B1-700A-463A-9D12-4F1F1815328E}" srcOrd="0" destOrd="0" presId="urn:microsoft.com/office/officeart/2005/8/layout/default"/>
    <dgm:cxn modelId="{73322D34-599F-4803-A702-3751B056A0AC}" type="presOf" srcId="{CEC99F73-31DA-46A4-83A5-2EB629252A43}" destId="{5242EBCB-A4D3-4BE8-A277-FAACF476ADBE}" srcOrd="0" destOrd="0" presId="urn:microsoft.com/office/officeart/2005/8/layout/default"/>
    <dgm:cxn modelId="{592331F9-DCD3-4235-AF33-75898C32D6E5}" srcId="{2D03AFB2-4CA5-439B-80D4-9CE857DCAFCA}" destId="{6316419D-4BDC-4C77-823E-FBBAFA755FA0}" srcOrd="0" destOrd="0" parTransId="{9CAAFF98-49EE-4481-8E74-80E4E1A726B9}" sibTransId="{A150E5C6-6145-4425-B340-9B4685A6B5D0}"/>
    <dgm:cxn modelId="{63B34782-81AE-46E8-96FE-4C5CB39BBAF3}" type="presOf" srcId="{6316419D-4BDC-4C77-823E-FBBAFA755FA0}" destId="{E369737F-DEE8-4A49-A50E-9DD46738AF63}" srcOrd="0" destOrd="0" presId="urn:microsoft.com/office/officeart/2005/8/layout/default"/>
    <dgm:cxn modelId="{1057BD0B-5ABF-4A41-B9A5-10749267917B}" srcId="{2D03AFB2-4CA5-439B-80D4-9CE857DCAFCA}" destId="{7B44CC53-DA94-4056-8CE5-A428D9982544}" srcOrd="3" destOrd="0" parTransId="{F3CAE37F-70F6-48CD-BE0C-097E8C1FBC3C}" sibTransId="{B64D08AD-4BA0-404D-9BE5-BDC51BE806D5}"/>
    <dgm:cxn modelId="{6B62FA34-4745-46F1-B06E-BD6CDA0CA7C0}" type="presOf" srcId="{7B44CC53-DA94-4056-8CE5-A428D9982544}" destId="{C07B7D6D-A33A-4D6F-9F1B-F7CF609FCDDB}" srcOrd="0" destOrd="0" presId="urn:microsoft.com/office/officeart/2005/8/layout/default"/>
    <dgm:cxn modelId="{AF182C50-B7D0-4154-B0B7-6276F976A156}" type="presParOf" srcId="{489760B8-9FD5-4E2D-9DAB-FC1C0A3C1813}" destId="{E369737F-DEE8-4A49-A50E-9DD46738AF63}" srcOrd="0" destOrd="0" presId="urn:microsoft.com/office/officeart/2005/8/layout/default"/>
    <dgm:cxn modelId="{AB50FAC4-3380-44BB-BD02-13D9C428FC60}" type="presParOf" srcId="{489760B8-9FD5-4E2D-9DAB-FC1C0A3C1813}" destId="{4C04D92D-001F-4519-AB11-F874CAA0E630}" srcOrd="1" destOrd="0" presId="urn:microsoft.com/office/officeart/2005/8/layout/default"/>
    <dgm:cxn modelId="{3EBA5898-0B4A-4897-8A13-76BEBF277ED5}" type="presParOf" srcId="{489760B8-9FD5-4E2D-9DAB-FC1C0A3C1813}" destId="{08F0F9B1-700A-463A-9D12-4F1F1815328E}" srcOrd="2" destOrd="0" presId="urn:microsoft.com/office/officeart/2005/8/layout/default"/>
    <dgm:cxn modelId="{EFA1F33C-E16D-4C0B-BA36-0E2FDAC5FBE0}" type="presParOf" srcId="{489760B8-9FD5-4E2D-9DAB-FC1C0A3C1813}" destId="{6B86B959-345D-4C4C-A9B0-E6A27751A38E}" srcOrd="3" destOrd="0" presId="urn:microsoft.com/office/officeart/2005/8/layout/default"/>
    <dgm:cxn modelId="{1ABAFC3B-3176-46C5-8643-D2DF8F382C3D}" type="presParOf" srcId="{489760B8-9FD5-4E2D-9DAB-FC1C0A3C1813}" destId="{5242EBCB-A4D3-4BE8-A277-FAACF476ADBE}" srcOrd="4" destOrd="0" presId="urn:microsoft.com/office/officeart/2005/8/layout/default"/>
    <dgm:cxn modelId="{C476BA49-B4A8-4864-90C5-9CF73C66F0D5}" type="presParOf" srcId="{489760B8-9FD5-4E2D-9DAB-FC1C0A3C1813}" destId="{6273735E-9F27-43BE-827E-7BBB4AAD42C6}" srcOrd="5" destOrd="0" presId="urn:microsoft.com/office/officeart/2005/8/layout/default"/>
    <dgm:cxn modelId="{B71AB055-0001-4125-AD6D-F0214769FEB3}" type="presParOf" srcId="{489760B8-9FD5-4E2D-9DAB-FC1C0A3C1813}" destId="{C07B7D6D-A33A-4D6F-9F1B-F7CF609FCDDB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8D881A-1158-46BA-97C7-06E6AF33A3E2}" type="doc">
      <dgm:prSet loTypeId="urn:microsoft.com/office/officeart/2005/8/layout/default" loCatId="list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hr-HR"/>
        </a:p>
      </dgm:t>
    </dgm:pt>
    <dgm:pt modelId="{DE721606-6A90-40CC-9D03-ABF35FE2E711}">
      <dgm:prSet phldrT="[Tekst]"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</a:rPr>
            <a:t>unaprijediti zaštitu zdravlja učenika, organizaciju vremena  i smanjiti pojavu "</a:t>
          </a:r>
          <a:r>
            <a:rPr lang="hr-HR" sz="1400" i="1">
              <a:solidFill>
                <a:sysClr val="windowText" lastClr="000000"/>
              </a:solidFill>
            </a:rPr>
            <a:t>burn out</a:t>
          </a:r>
          <a:r>
            <a:rPr lang="hr-HR" sz="1400">
              <a:solidFill>
                <a:sysClr val="windowText" lastClr="000000"/>
              </a:solidFill>
            </a:rPr>
            <a:t>" sindroma</a:t>
          </a:r>
        </a:p>
      </dgm:t>
    </dgm:pt>
    <dgm:pt modelId="{DC1047B1-098A-4810-930A-32AB6E051B66}" type="parTrans" cxnId="{88F021F6-4248-485E-A90B-DCD9D1D8399E}">
      <dgm:prSet/>
      <dgm:spPr/>
      <dgm:t>
        <a:bodyPr/>
        <a:lstStyle/>
        <a:p>
          <a:endParaRPr lang="hr-HR"/>
        </a:p>
      </dgm:t>
    </dgm:pt>
    <dgm:pt modelId="{4D020316-3584-4414-8E8C-93043DB3EEFD}" type="sibTrans" cxnId="{88F021F6-4248-485E-A90B-DCD9D1D8399E}">
      <dgm:prSet/>
      <dgm:spPr/>
      <dgm:t>
        <a:bodyPr/>
        <a:lstStyle/>
        <a:p>
          <a:endParaRPr lang="hr-HR"/>
        </a:p>
      </dgm:t>
    </dgm:pt>
    <dgm:pt modelId="{23778686-CF3B-471B-90F1-11106ADAF7B6}">
      <dgm:prSet phldrT="[Tekst]"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</a:rPr>
            <a:t>razvijati asertivnu komunikaciju i nenasilno rješavanje sukoba </a:t>
          </a:r>
        </a:p>
      </dgm:t>
    </dgm:pt>
    <dgm:pt modelId="{E4FE0F6B-BE5C-4111-A61B-72AC056C81B1}" type="parTrans" cxnId="{83F76346-1895-4AA6-8EE0-342731118D2F}">
      <dgm:prSet/>
      <dgm:spPr/>
      <dgm:t>
        <a:bodyPr/>
        <a:lstStyle/>
        <a:p>
          <a:endParaRPr lang="hr-HR"/>
        </a:p>
      </dgm:t>
    </dgm:pt>
    <dgm:pt modelId="{ACB8E0A8-B56D-4F78-B65A-25B8B62BA18D}" type="sibTrans" cxnId="{83F76346-1895-4AA6-8EE0-342731118D2F}">
      <dgm:prSet/>
      <dgm:spPr/>
      <dgm:t>
        <a:bodyPr/>
        <a:lstStyle/>
        <a:p>
          <a:endParaRPr lang="hr-HR"/>
        </a:p>
      </dgm:t>
    </dgm:pt>
    <dgm:pt modelId="{9C83F565-AC44-4873-B8F4-748135EDCE27}">
      <dgm:prSet phldrT="[Tekst]" custT="1"/>
      <dgm:spPr/>
      <dgm:t>
        <a:bodyPr/>
        <a:lstStyle/>
        <a:p>
          <a:r>
            <a:rPr lang="hr-HR" sz="1600">
              <a:solidFill>
                <a:sysClr val="windowText" lastClr="000000"/>
              </a:solidFill>
            </a:rPr>
            <a:t>razvijati svijest o kvalitetnom provođenju slobodnog vremena </a:t>
          </a:r>
        </a:p>
      </dgm:t>
    </dgm:pt>
    <dgm:pt modelId="{CE10BCAC-31ED-4222-B40C-10BA7FEDCAB2}" type="parTrans" cxnId="{7D64B38A-03CF-4B2D-9111-9BDEF548B795}">
      <dgm:prSet/>
      <dgm:spPr/>
      <dgm:t>
        <a:bodyPr/>
        <a:lstStyle/>
        <a:p>
          <a:endParaRPr lang="hr-HR"/>
        </a:p>
      </dgm:t>
    </dgm:pt>
    <dgm:pt modelId="{997730F4-C93C-4130-B304-49E19DF50946}" type="sibTrans" cxnId="{7D64B38A-03CF-4B2D-9111-9BDEF548B795}">
      <dgm:prSet/>
      <dgm:spPr/>
      <dgm:t>
        <a:bodyPr/>
        <a:lstStyle/>
        <a:p>
          <a:endParaRPr lang="hr-HR"/>
        </a:p>
      </dgm:t>
    </dgm:pt>
    <dgm:pt modelId="{99C41F51-C055-49CC-892C-59D18521EC4F}">
      <dgm:prSet phldrT="[Tekst]" custT="1"/>
      <dgm:spPr/>
      <dgm:t>
        <a:bodyPr/>
        <a:lstStyle/>
        <a:p>
          <a:r>
            <a:rPr lang="hr-HR" sz="1400">
              <a:solidFill>
                <a:sysClr val="windowText" lastClr="000000"/>
              </a:solidFill>
            </a:rPr>
            <a:t>razvijati međusobnu toleranciju, poštivanje razlika i suradnju između učenika</a:t>
          </a:r>
        </a:p>
      </dgm:t>
    </dgm:pt>
    <dgm:pt modelId="{90718760-2145-40C8-8AF4-ED0342661532}" type="parTrans" cxnId="{7F091519-09DE-425B-B3E3-6403EF554415}">
      <dgm:prSet/>
      <dgm:spPr/>
      <dgm:t>
        <a:bodyPr/>
        <a:lstStyle/>
        <a:p>
          <a:endParaRPr lang="hr-HR"/>
        </a:p>
      </dgm:t>
    </dgm:pt>
    <dgm:pt modelId="{0C987BC1-9AD6-4C49-A6F5-DBA1AAC94A44}" type="sibTrans" cxnId="{7F091519-09DE-425B-B3E3-6403EF554415}">
      <dgm:prSet/>
      <dgm:spPr/>
      <dgm:t>
        <a:bodyPr/>
        <a:lstStyle/>
        <a:p>
          <a:endParaRPr lang="hr-HR"/>
        </a:p>
      </dgm:t>
    </dgm:pt>
    <dgm:pt modelId="{6B6912E2-EED5-4157-B100-DE262E517C14}">
      <dgm:prSet custT="1"/>
      <dgm:spPr/>
      <dgm:t>
        <a:bodyPr/>
        <a:lstStyle/>
        <a:p>
          <a:r>
            <a:rPr lang="hr-HR" sz="1600">
              <a:solidFill>
                <a:sysClr val="windowText" lastClr="000000"/>
              </a:solidFill>
            </a:rPr>
            <a:t>osposobiti učenike za samopomoć i samozaštitu</a:t>
          </a:r>
        </a:p>
      </dgm:t>
    </dgm:pt>
    <dgm:pt modelId="{B8B75AE2-B3E6-4C93-80BA-FCEFC65F0CC1}" type="parTrans" cxnId="{9A6229E3-97FE-45DA-B0F3-8B0C1ABA47AD}">
      <dgm:prSet/>
      <dgm:spPr/>
      <dgm:t>
        <a:bodyPr/>
        <a:lstStyle/>
        <a:p>
          <a:endParaRPr lang="hr-HR"/>
        </a:p>
      </dgm:t>
    </dgm:pt>
    <dgm:pt modelId="{883EEFD5-EAF9-488F-BCD7-EA08ED72298F}" type="sibTrans" cxnId="{9A6229E3-97FE-45DA-B0F3-8B0C1ABA47AD}">
      <dgm:prSet/>
      <dgm:spPr/>
      <dgm:t>
        <a:bodyPr/>
        <a:lstStyle/>
        <a:p>
          <a:endParaRPr lang="hr-HR"/>
        </a:p>
      </dgm:t>
    </dgm:pt>
    <dgm:pt modelId="{C5C21426-7328-4D5A-A7F7-A850EF98D16E}" type="pres">
      <dgm:prSet presAssocID="{B08D881A-1158-46BA-97C7-06E6AF33A3E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B393268E-0E49-40AC-BEBD-0A758AAD8B38}" type="pres">
      <dgm:prSet presAssocID="{DE721606-6A90-40CC-9D03-ABF35FE2E711}" presName="node" presStyleLbl="node1" presStyleIdx="0" presStyleCnt="5" custScaleX="12341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913443D-5CAD-4404-9E9E-F44AC8BB32DF}" type="pres">
      <dgm:prSet presAssocID="{4D020316-3584-4414-8E8C-93043DB3EEFD}" presName="sibTrans" presStyleCnt="0"/>
      <dgm:spPr/>
    </dgm:pt>
    <dgm:pt modelId="{0AB9DB6C-A654-4B3D-ADC4-C5F1D313E872}" type="pres">
      <dgm:prSet presAssocID="{23778686-CF3B-471B-90F1-11106ADAF7B6}" presName="node" presStyleLbl="node1" presStyleIdx="1" presStyleCnt="5" custScaleY="131626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FD602617-6152-4CA0-8703-147660418F75}" type="pres">
      <dgm:prSet presAssocID="{ACB8E0A8-B56D-4F78-B65A-25B8B62BA18D}" presName="sibTrans" presStyleCnt="0"/>
      <dgm:spPr/>
    </dgm:pt>
    <dgm:pt modelId="{775E0735-9F2B-42BB-ABF9-6AE1FFC4A542}" type="pres">
      <dgm:prSet presAssocID="{9C83F565-AC44-4873-B8F4-748135EDCE2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4A6C5AC-C665-4ED4-8F05-D55358A93F1A}" type="pres">
      <dgm:prSet presAssocID="{997730F4-C93C-4130-B304-49E19DF50946}" presName="sibTrans" presStyleCnt="0"/>
      <dgm:spPr/>
    </dgm:pt>
    <dgm:pt modelId="{56536FDB-1C5E-4272-982B-F21F3C513FD6}" type="pres">
      <dgm:prSet presAssocID="{99C41F51-C055-49CC-892C-59D18521EC4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A7575FBF-EEAB-43A1-89C4-582A8F936E95}" type="pres">
      <dgm:prSet presAssocID="{0C987BC1-9AD6-4C49-A6F5-DBA1AAC94A44}" presName="sibTrans" presStyleCnt="0"/>
      <dgm:spPr/>
    </dgm:pt>
    <dgm:pt modelId="{5C037605-40DD-4B50-9691-E2014F220AF2}" type="pres">
      <dgm:prSet presAssocID="{6B6912E2-EED5-4157-B100-DE262E517C14}" presName="node" presStyleLbl="node1" presStyleIdx="4" presStyleCnt="5" custLinFactNeighborX="14439" custLinFactNeighborY="13659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9FD9E68B-E0F8-40AC-BBD5-AE7244CB0014}" type="presOf" srcId="{23778686-CF3B-471B-90F1-11106ADAF7B6}" destId="{0AB9DB6C-A654-4B3D-ADC4-C5F1D313E872}" srcOrd="0" destOrd="0" presId="urn:microsoft.com/office/officeart/2005/8/layout/default"/>
    <dgm:cxn modelId="{88F021F6-4248-485E-A90B-DCD9D1D8399E}" srcId="{B08D881A-1158-46BA-97C7-06E6AF33A3E2}" destId="{DE721606-6A90-40CC-9D03-ABF35FE2E711}" srcOrd="0" destOrd="0" parTransId="{DC1047B1-098A-4810-930A-32AB6E051B66}" sibTransId="{4D020316-3584-4414-8E8C-93043DB3EEFD}"/>
    <dgm:cxn modelId="{A9819AA9-F928-4D40-9E5A-E049F6096D15}" type="presOf" srcId="{DE721606-6A90-40CC-9D03-ABF35FE2E711}" destId="{B393268E-0E49-40AC-BEBD-0A758AAD8B38}" srcOrd="0" destOrd="0" presId="urn:microsoft.com/office/officeart/2005/8/layout/default"/>
    <dgm:cxn modelId="{29FE0039-5856-4E30-8182-9A1408C5126D}" type="presOf" srcId="{9C83F565-AC44-4873-B8F4-748135EDCE27}" destId="{775E0735-9F2B-42BB-ABF9-6AE1FFC4A542}" srcOrd="0" destOrd="0" presId="urn:microsoft.com/office/officeart/2005/8/layout/default"/>
    <dgm:cxn modelId="{F06F194F-73A9-4C50-B4F9-51E4BFA191E1}" type="presOf" srcId="{B08D881A-1158-46BA-97C7-06E6AF33A3E2}" destId="{C5C21426-7328-4D5A-A7F7-A850EF98D16E}" srcOrd="0" destOrd="0" presId="urn:microsoft.com/office/officeart/2005/8/layout/default"/>
    <dgm:cxn modelId="{F6C73DF5-BBD9-4D46-9968-E1736F20D9B0}" type="presOf" srcId="{99C41F51-C055-49CC-892C-59D18521EC4F}" destId="{56536FDB-1C5E-4272-982B-F21F3C513FD6}" srcOrd="0" destOrd="0" presId="urn:microsoft.com/office/officeart/2005/8/layout/default"/>
    <dgm:cxn modelId="{83F76346-1895-4AA6-8EE0-342731118D2F}" srcId="{B08D881A-1158-46BA-97C7-06E6AF33A3E2}" destId="{23778686-CF3B-471B-90F1-11106ADAF7B6}" srcOrd="1" destOrd="0" parTransId="{E4FE0F6B-BE5C-4111-A61B-72AC056C81B1}" sibTransId="{ACB8E0A8-B56D-4F78-B65A-25B8B62BA18D}"/>
    <dgm:cxn modelId="{842F4A0E-A4DD-4EC5-AAEF-A16A2BCA679A}" type="presOf" srcId="{6B6912E2-EED5-4157-B100-DE262E517C14}" destId="{5C037605-40DD-4B50-9691-E2014F220AF2}" srcOrd="0" destOrd="0" presId="urn:microsoft.com/office/officeart/2005/8/layout/default"/>
    <dgm:cxn modelId="{7F091519-09DE-425B-B3E3-6403EF554415}" srcId="{B08D881A-1158-46BA-97C7-06E6AF33A3E2}" destId="{99C41F51-C055-49CC-892C-59D18521EC4F}" srcOrd="3" destOrd="0" parTransId="{90718760-2145-40C8-8AF4-ED0342661532}" sibTransId="{0C987BC1-9AD6-4C49-A6F5-DBA1AAC94A44}"/>
    <dgm:cxn modelId="{9A6229E3-97FE-45DA-B0F3-8B0C1ABA47AD}" srcId="{B08D881A-1158-46BA-97C7-06E6AF33A3E2}" destId="{6B6912E2-EED5-4157-B100-DE262E517C14}" srcOrd="4" destOrd="0" parTransId="{B8B75AE2-B3E6-4C93-80BA-FCEFC65F0CC1}" sibTransId="{883EEFD5-EAF9-488F-BCD7-EA08ED72298F}"/>
    <dgm:cxn modelId="{7D64B38A-03CF-4B2D-9111-9BDEF548B795}" srcId="{B08D881A-1158-46BA-97C7-06E6AF33A3E2}" destId="{9C83F565-AC44-4873-B8F4-748135EDCE27}" srcOrd="2" destOrd="0" parTransId="{CE10BCAC-31ED-4222-B40C-10BA7FEDCAB2}" sibTransId="{997730F4-C93C-4130-B304-49E19DF50946}"/>
    <dgm:cxn modelId="{44DE6AE7-C0DD-4E7F-8B48-15969CCDCAB5}" type="presParOf" srcId="{C5C21426-7328-4D5A-A7F7-A850EF98D16E}" destId="{B393268E-0E49-40AC-BEBD-0A758AAD8B38}" srcOrd="0" destOrd="0" presId="urn:microsoft.com/office/officeart/2005/8/layout/default"/>
    <dgm:cxn modelId="{6DAE105F-EDDC-4704-938C-95923274AAC3}" type="presParOf" srcId="{C5C21426-7328-4D5A-A7F7-A850EF98D16E}" destId="{9913443D-5CAD-4404-9E9E-F44AC8BB32DF}" srcOrd="1" destOrd="0" presId="urn:microsoft.com/office/officeart/2005/8/layout/default"/>
    <dgm:cxn modelId="{23E1B2D0-7617-4F7B-BCBF-680CC980F6CC}" type="presParOf" srcId="{C5C21426-7328-4D5A-A7F7-A850EF98D16E}" destId="{0AB9DB6C-A654-4B3D-ADC4-C5F1D313E872}" srcOrd="2" destOrd="0" presId="urn:microsoft.com/office/officeart/2005/8/layout/default"/>
    <dgm:cxn modelId="{F5F8F776-5946-445E-997D-D232479C92FD}" type="presParOf" srcId="{C5C21426-7328-4D5A-A7F7-A850EF98D16E}" destId="{FD602617-6152-4CA0-8703-147660418F75}" srcOrd="3" destOrd="0" presId="urn:microsoft.com/office/officeart/2005/8/layout/default"/>
    <dgm:cxn modelId="{C1F42F34-AC62-4CA7-A30E-05F0B9D5A1DF}" type="presParOf" srcId="{C5C21426-7328-4D5A-A7F7-A850EF98D16E}" destId="{775E0735-9F2B-42BB-ABF9-6AE1FFC4A542}" srcOrd="4" destOrd="0" presId="urn:microsoft.com/office/officeart/2005/8/layout/default"/>
    <dgm:cxn modelId="{7D767B5A-0BB5-410A-954C-D1CC77CDEF20}" type="presParOf" srcId="{C5C21426-7328-4D5A-A7F7-A850EF98D16E}" destId="{94A6C5AC-C665-4ED4-8F05-D55358A93F1A}" srcOrd="5" destOrd="0" presId="urn:microsoft.com/office/officeart/2005/8/layout/default"/>
    <dgm:cxn modelId="{E87675A9-2534-4F0A-ACFE-639A4D18988A}" type="presParOf" srcId="{C5C21426-7328-4D5A-A7F7-A850EF98D16E}" destId="{56536FDB-1C5E-4272-982B-F21F3C513FD6}" srcOrd="6" destOrd="0" presId="urn:microsoft.com/office/officeart/2005/8/layout/default"/>
    <dgm:cxn modelId="{8C7020C1-97DF-4780-8E76-D1710641AA3C}" type="presParOf" srcId="{C5C21426-7328-4D5A-A7F7-A850EF98D16E}" destId="{A7575FBF-EEAB-43A1-89C4-582A8F936E95}" srcOrd="7" destOrd="0" presId="urn:microsoft.com/office/officeart/2005/8/layout/default"/>
    <dgm:cxn modelId="{3703B1FB-B27D-4699-8927-DB178AA773FE}" type="presParOf" srcId="{C5C21426-7328-4D5A-A7F7-A850EF98D16E}" destId="{5C037605-40DD-4B50-9691-E2014F220AF2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DD9012D-6297-48BF-ABD2-1F57F10FA11B}" type="doc">
      <dgm:prSet loTypeId="urn:microsoft.com/office/officeart/2005/8/layout/venn1" loCatId="relationship" qsTypeId="urn:microsoft.com/office/officeart/2005/8/quickstyle/simple1" qsCatId="simple" csTypeId="urn:microsoft.com/office/officeart/2005/8/colors/colorful4" csCatId="colorful" phldr="1"/>
      <dgm:spPr/>
    </dgm:pt>
    <dgm:pt modelId="{F7362887-DBEF-48BC-9C68-67F0F3CC128A}">
      <dgm:prSet phldrT="[Tekst]" custT="1"/>
      <dgm:spPr/>
      <dgm:t>
        <a:bodyPr/>
        <a:lstStyle/>
        <a:p>
          <a:r>
            <a:rPr lang="hr-HR" sz="1600" b="0"/>
            <a:t>individualno</a:t>
          </a:r>
          <a:r>
            <a:rPr lang="hr-HR" sz="1050"/>
            <a:t> </a:t>
          </a:r>
        </a:p>
      </dgm:t>
    </dgm:pt>
    <dgm:pt modelId="{6AF50D88-6703-4E6A-AA1A-53D92D253B64}" type="parTrans" cxnId="{859A98FD-9401-473B-9B55-A55144D64CD3}">
      <dgm:prSet/>
      <dgm:spPr/>
      <dgm:t>
        <a:bodyPr/>
        <a:lstStyle/>
        <a:p>
          <a:endParaRPr lang="hr-HR"/>
        </a:p>
      </dgm:t>
    </dgm:pt>
    <dgm:pt modelId="{01521FB5-25A8-4004-B5F4-07B30C2DDB11}" type="sibTrans" cxnId="{859A98FD-9401-473B-9B55-A55144D64CD3}">
      <dgm:prSet/>
      <dgm:spPr/>
      <dgm:t>
        <a:bodyPr/>
        <a:lstStyle/>
        <a:p>
          <a:endParaRPr lang="hr-HR"/>
        </a:p>
      </dgm:t>
    </dgm:pt>
    <dgm:pt modelId="{E099AC73-6F85-4494-9321-04A3558F7498}">
      <dgm:prSet phldrT="[Tekst]" custT="1"/>
      <dgm:spPr/>
      <dgm:t>
        <a:bodyPr/>
        <a:lstStyle/>
        <a:p>
          <a:pPr algn="ctr"/>
          <a:r>
            <a:rPr lang="hr-HR" sz="1400"/>
            <a:t>Vijeće roditelja</a:t>
          </a:r>
        </a:p>
        <a:p>
          <a:pPr algn="ctr"/>
          <a:r>
            <a:rPr lang="hr-HR" sz="1400"/>
            <a:t>/manifestacije</a:t>
          </a:r>
        </a:p>
      </dgm:t>
    </dgm:pt>
    <dgm:pt modelId="{2C4B7B49-1997-43DF-B310-88430A86D198}" type="parTrans" cxnId="{D88C5EAF-F6E0-4942-8433-992BE9B5E007}">
      <dgm:prSet/>
      <dgm:spPr/>
      <dgm:t>
        <a:bodyPr/>
        <a:lstStyle/>
        <a:p>
          <a:endParaRPr lang="hr-HR"/>
        </a:p>
      </dgm:t>
    </dgm:pt>
    <dgm:pt modelId="{E1DB4BC5-E4C5-4DBC-B197-E643A8A3DB80}" type="sibTrans" cxnId="{D88C5EAF-F6E0-4942-8433-992BE9B5E007}">
      <dgm:prSet/>
      <dgm:spPr/>
      <dgm:t>
        <a:bodyPr/>
        <a:lstStyle/>
        <a:p>
          <a:endParaRPr lang="hr-HR"/>
        </a:p>
      </dgm:t>
    </dgm:pt>
    <dgm:pt modelId="{9397ED9B-C9A3-43E1-A6FF-EFAB4E4C93D1}">
      <dgm:prSet phldrT="[Tekst]" custT="1"/>
      <dgm:spPr/>
      <dgm:t>
        <a:bodyPr/>
        <a:lstStyle/>
        <a:p>
          <a:r>
            <a:rPr lang="hr-HR" sz="1800"/>
            <a:t>       grupno</a:t>
          </a:r>
        </a:p>
      </dgm:t>
    </dgm:pt>
    <dgm:pt modelId="{60019A11-AF7C-46A7-A36F-7CD4FB762A12}" type="parTrans" cxnId="{B1B1C130-9FD7-44C4-BD18-0FFF86F4B2C7}">
      <dgm:prSet/>
      <dgm:spPr/>
      <dgm:t>
        <a:bodyPr/>
        <a:lstStyle/>
        <a:p>
          <a:endParaRPr lang="hr-HR"/>
        </a:p>
      </dgm:t>
    </dgm:pt>
    <dgm:pt modelId="{EADCA867-5A54-4CD9-B1F3-A991F46EE3C0}" type="sibTrans" cxnId="{B1B1C130-9FD7-44C4-BD18-0FFF86F4B2C7}">
      <dgm:prSet/>
      <dgm:spPr/>
      <dgm:t>
        <a:bodyPr/>
        <a:lstStyle/>
        <a:p>
          <a:endParaRPr lang="hr-HR"/>
        </a:p>
      </dgm:t>
    </dgm:pt>
    <dgm:pt modelId="{CF9C209A-855F-407F-9FA1-51BF2D57756E}" type="pres">
      <dgm:prSet presAssocID="{2DD9012D-6297-48BF-ABD2-1F57F10FA11B}" presName="compositeShape" presStyleCnt="0">
        <dgm:presLayoutVars>
          <dgm:chMax val="7"/>
          <dgm:dir/>
          <dgm:resizeHandles val="exact"/>
        </dgm:presLayoutVars>
      </dgm:prSet>
      <dgm:spPr/>
    </dgm:pt>
    <dgm:pt modelId="{ACFD0046-4101-4EDA-8F6B-8FAEFFD27675}" type="pres">
      <dgm:prSet presAssocID="{F7362887-DBEF-48BC-9C68-67F0F3CC128A}" presName="circ1" presStyleLbl="vennNode1" presStyleIdx="0" presStyleCnt="3" custScaleX="149509" custLinFactNeighborX="-1614" custLinFactNeighborY="-3046"/>
      <dgm:spPr/>
      <dgm:t>
        <a:bodyPr/>
        <a:lstStyle/>
        <a:p>
          <a:endParaRPr lang="hr-HR"/>
        </a:p>
      </dgm:t>
    </dgm:pt>
    <dgm:pt modelId="{72B2C6F8-5FD8-44B9-BAFA-BFD95533A837}" type="pres">
      <dgm:prSet presAssocID="{F7362887-DBEF-48BC-9C68-67F0F3CC128A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D0CB12D-6ABE-409D-88F1-AE0497178523}" type="pres">
      <dgm:prSet presAssocID="{E099AC73-6F85-4494-9321-04A3558F7498}" presName="circ2" presStyleLbl="vennNode1" presStyleIdx="1" presStyleCnt="3" custScaleX="182873" custScaleY="120065" custLinFactNeighborX="44953" custLinFactNeighborY="-183"/>
      <dgm:spPr/>
      <dgm:t>
        <a:bodyPr/>
        <a:lstStyle/>
        <a:p>
          <a:endParaRPr lang="hr-HR"/>
        </a:p>
      </dgm:t>
    </dgm:pt>
    <dgm:pt modelId="{D01BE566-97E3-4F42-A330-D66314CA9862}" type="pres">
      <dgm:prSet presAssocID="{E099AC73-6F85-4494-9321-04A3558F749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DBBE890-344B-47C5-8410-089EEF014070}" type="pres">
      <dgm:prSet presAssocID="{9397ED9B-C9A3-43E1-A6FF-EFAB4E4C93D1}" presName="circ3" presStyleLbl="vennNode1" presStyleIdx="2" presStyleCnt="3" custScaleX="151426" custScaleY="86027" custLinFactNeighborX="-17910" custLinFactNeighborY="2889"/>
      <dgm:spPr/>
      <dgm:t>
        <a:bodyPr/>
        <a:lstStyle/>
        <a:p>
          <a:endParaRPr lang="hr-HR"/>
        </a:p>
      </dgm:t>
    </dgm:pt>
    <dgm:pt modelId="{1E58BC90-5EC4-4595-AA71-50DE05290B7C}" type="pres">
      <dgm:prSet presAssocID="{9397ED9B-C9A3-43E1-A6FF-EFAB4E4C93D1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859A98FD-9401-473B-9B55-A55144D64CD3}" srcId="{2DD9012D-6297-48BF-ABD2-1F57F10FA11B}" destId="{F7362887-DBEF-48BC-9C68-67F0F3CC128A}" srcOrd="0" destOrd="0" parTransId="{6AF50D88-6703-4E6A-AA1A-53D92D253B64}" sibTransId="{01521FB5-25A8-4004-B5F4-07B30C2DDB11}"/>
    <dgm:cxn modelId="{B1B1C130-9FD7-44C4-BD18-0FFF86F4B2C7}" srcId="{2DD9012D-6297-48BF-ABD2-1F57F10FA11B}" destId="{9397ED9B-C9A3-43E1-A6FF-EFAB4E4C93D1}" srcOrd="2" destOrd="0" parTransId="{60019A11-AF7C-46A7-A36F-7CD4FB762A12}" sibTransId="{EADCA867-5A54-4CD9-B1F3-A991F46EE3C0}"/>
    <dgm:cxn modelId="{262904ED-3E43-49AD-ABEE-6617173D1999}" type="presOf" srcId="{F7362887-DBEF-48BC-9C68-67F0F3CC128A}" destId="{ACFD0046-4101-4EDA-8F6B-8FAEFFD27675}" srcOrd="0" destOrd="0" presId="urn:microsoft.com/office/officeart/2005/8/layout/venn1"/>
    <dgm:cxn modelId="{59BC8A87-BFDA-4C63-8115-E776618BFE0C}" type="presOf" srcId="{2DD9012D-6297-48BF-ABD2-1F57F10FA11B}" destId="{CF9C209A-855F-407F-9FA1-51BF2D57756E}" srcOrd="0" destOrd="0" presId="urn:microsoft.com/office/officeart/2005/8/layout/venn1"/>
    <dgm:cxn modelId="{F3860972-B885-4D5D-ABCD-2DF62AB2940F}" type="presOf" srcId="{E099AC73-6F85-4494-9321-04A3558F7498}" destId="{7D0CB12D-6ABE-409D-88F1-AE0497178523}" srcOrd="0" destOrd="0" presId="urn:microsoft.com/office/officeart/2005/8/layout/venn1"/>
    <dgm:cxn modelId="{D88C5EAF-F6E0-4942-8433-992BE9B5E007}" srcId="{2DD9012D-6297-48BF-ABD2-1F57F10FA11B}" destId="{E099AC73-6F85-4494-9321-04A3558F7498}" srcOrd="1" destOrd="0" parTransId="{2C4B7B49-1997-43DF-B310-88430A86D198}" sibTransId="{E1DB4BC5-E4C5-4DBC-B197-E643A8A3DB80}"/>
    <dgm:cxn modelId="{5C819C78-3101-4F08-95AD-CEF3F0B812D4}" type="presOf" srcId="{F7362887-DBEF-48BC-9C68-67F0F3CC128A}" destId="{72B2C6F8-5FD8-44B9-BAFA-BFD95533A837}" srcOrd="1" destOrd="0" presId="urn:microsoft.com/office/officeart/2005/8/layout/venn1"/>
    <dgm:cxn modelId="{9513DC4E-B56E-4C8C-8D8A-C27F16223C74}" type="presOf" srcId="{9397ED9B-C9A3-43E1-A6FF-EFAB4E4C93D1}" destId="{BDBBE890-344B-47C5-8410-089EEF014070}" srcOrd="0" destOrd="0" presId="urn:microsoft.com/office/officeart/2005/8/layout/venn1"/>
    <dgm:cxn modelId="{C30EC2C5-622C-44AF-8CD0-A333EA10335D}" type="presOf" srcId="{E099AC73-6F85-4494-9321-04A3558F7498}" destId="{D01BE566-97E3-4F42-A330-D66314CA9862}" srcOrd="1" destOrd="0" presId="urn:microsoft.com/office/officeart/2005/8/layout/venn1"/>
    <dgm:cxn modelId="{1DEBB4F4-07C9-4145-82CC-A31FF20717DA}" type="presOf" srcId="{9397ED9B-C9A3-43E1-A6FF-EFAB4E4C93D1}" destId="{1E58BC90-5EC4-4595-AA71-50DE05290B7C}" srcOrd="1" destOrd="0" presId="urn:microsoft.com/office/officeart/2005/8/layout/venn1"/>
    <dgm:cxn modelId="{E3AABF25-51DC-4B21-9C3B-48A17CE410E3}" type="presParOf" srcId="{CF9C209A-855F-407F-9FA1-51BF2D57756E}" destId="{ACFD0046-4101-4EDA-8F6B-8FAEFFD27675}" srcOrd="0" destOrd="0" presId="urn:microsoft.com/office/officeart/2005/8/layout/venn1"/>
    <dgm:cxn modelId="{67D5494C-6A5C-49E0-BFCF-6014CF5BB3B6}" type="presParOf" srcId="{CF9C209A-855F-407F-9FA1-51BF2D57756E}" destId="{72B2C6F8-5FD8-44B9-BAFA-BFD95533A837}" srcOrd="1" destOrd="0" presId="urn:microsoft.com/office/officeart/2005/8/layout/venn1"/>
    <dgm:cxn modelId="{FD92A94F-5F5D-41E2-8CDB-4A2FFD35097D}" type="presParOf" srcId="{CF9C209A-855F-407F-9FA1-51BF2D57756E}" destId="{7D0CB12D-6ABE-409D-88F1-AE0497178523}" srcOrd="2" destOrd="0" presId="urn:microsoft.com/office/officeart/2005/8/layout/venn1"/>
    <dgm:cxn modelId="{C8126719-9ACD-4912-8225-1FA2CA4147DB}" type="presParOf" srcId="{CF9C209A-855F-407F-9FA1-51BF2D57756E}" destId="{D01BE566-97E3-4F42-A330-D66314CA9862}" srcOrd="3" destOrd="0" presId="urn:microsoft.com/office/officeart/2005/8/layout/venn1"/>
    <dgm:cxn modelId="{7F05A227-4EB7-4E0C-8DD1-17F1BE8B26EC}" type="presParOf" srcId="{CF9C209A-855F-407F-9FA1-51BF2D57756E}" destId="{BDBBE890-344B-47C5-8410-089EEF014070}" srcOrd="4" destOrd="0" presId="urn:microsoft.com/office/officeart/2005/8/layout/venn1"/>
    <dgm:cxn modelId="{C42A0B88-A810-430E-B700-AF017B33BF46}" type="presParOf" srcId="{CF9C209A-855F-407F-9FA1-51BF2D57756E}" destId="{1E58BC90-5EC4-4595-AA71-50DE05290B7C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69737F-DEE8-4A49-A50E-9DD46738AF63}">
      <dsp:nvSpPr>
        <dsp:cNvPr id="0" name=""/>
        <dsp:cNvSpPr/>
      </dsp:nvSpPr>
      <dsp:spPr>
        <a:xfrm>
          <a:off x="266700" y="274325"/>
          <a:ext cx="2247840" cy="930284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</a:rPr>
            <a:t>prevenirati  ovisnosti (uključujući ovisnost o korištenju mobitela, interneta...)</a:t>
          </a:r>
        </a:p>
      </dsp:txBody>
      <dsp:txXfrm>
        <a:off x="266700" y="274325"/>
        <a:ext cx="2247840" cy="930284"/>
      </dsp:txXfrm>
    </dsp:sp>
    <dsp:sp modelId="{08F0F9B1-700A-463A-9D12-4F1F1815328E}">
      <dsp:nvSpPr>
        <dsp:cNvPr id="0" name=""/>
        <dsp:cNvSpPr/>
      </dsp:nvSpPr>
      <dsp:spPr>
        <a:xfrm>
          <a:off x="3027164" y="70279"/>
          <a:ext cx="2459235" cy="1475541"/>
        </a:xfrm>
        <a:prstGeom prst="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</a:rPr>
            <a:t>promovirati odgovoran odnos prema reproduktivnom zdravlju</a:t>
          </a:r>
          <a:r>
            <a:rPr lang="hr-HR" sz="1400" kern="1200"/>
            <a:t> </a:t>
          </a:r>
        </a:p>
      </dsp:txBody>
      <dsp:txXfrm>
        <a:off x="3027164" y="70279"/>
        <a:ext cx="2459235" cy="1475541"/>
      </dsp:txXfrm>
    </dsp:sp>
    <dsp:sp modelId="{5242EBCB-A4D3-4BE8-A277-FAACF476ADBE}">
      <dsp:nvSpPr>
        <dsp:cNvPr id="0" name=""/>
        <dsp:cNvSpPr/>
      </dsp:nvSpPr>
      <dsp:spPr>
        <a:xfrm>
          <a:off x="792423" y="1723161"/>
          <a:ext cx="2459235" cy="1475541"/>
        </a:xfrm>
        <a:prstGeom prst="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solidFill>
                <a:sysClr val="windowText" lastClr="000000"/>
              </a:solidFill>
            </a:rPr>
            <a:t>prevenirati  nasilje i druge nepoželjne oblike ponašanja, prevenirati psihičke poremećaje i probleme iz područja psihičkog zdravlja</a:t>
          </a:r>
        </a:p>
      </dsp:txBody>
      <dsp:txXfrm>
        <a:off x="792423" y="1723161"/>
        <a:ext cx="2459235" cy="1475541"/>
      </dsp:txXfrm>
    </dsp:sp>
    <dsp:sp modelId="{C07B7D6D-A33A-4D6F-9F1B-F7CF609FCDDB}">
      <dsp:nvSpPr>
        <dsp:cNvPr id="0" name=""/>
        <dsp:cNvSpPr/>
      </dsp:nvSpPr>
      <dsp:spPr>
        <a:xfrm>
          <a:off x="3497582" y="1950719"/>
          <a:ext cx="1196393" cy="1020425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</a:rPr>
            <a:t>usvajati zdrave stilova života</a:t>
          </a:r>
        </a:p>
      </dsp:txBody>
      <dsp:txXfrm>
        <a:off x="3497582" y="1950719"/>
        <a:ext cx="1196393" cy="1020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93268E-0E49-40AC-BEBD-0A758AAD8B38}">
      <dsp:nvSpPr>
        <dsp:cNvPr id="0" name=""/>
        <dsp:cNvSpPr/>
      </dsp:nvSpPr>
      <dsp:spPr>
        <a:xfrm>
          <a:off x="845340" y="205263"/>
          <a:ext cx="2409832" cy="1171575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</a:rPr>
            <a:t>unaprijediti zaštitu zdravlja učenika, organizaciju vremena  i smanjiti pojavu "</a:t>
          </a:r>
          <a:r>
            <a:rPr lang="hr-HR" sz="1400" i="1" kern="1200">
              <a:solidFill>
                <a:sysClr val="windowText" lastClr="000000"/>
              </a:solidFill>
            </a:rPr>
            <a:t>burn out</a:t>
          </a:r>
          <a:r>
            <a:rPr lang="hr-HR" sz="1400" kern="1200">
              <a:solidFill>
                <a:sysClr val="windowText" lastClr="000000"/>
              </a:solidFill>
            </a:rPr>
            <a:t>" sindroma</a:t>
          </a:r>
        </a:p>
      </dsp:txBody>
      <dsp:txXfrm>
        <a:off x="845340" y="205263"/>
        <a:ext cx="2409832" cy="1171575"/>
      </dsp:txXfrm>
    </dsp:sp>
    <dsp:sp modelId="{0AB9DB6C-A654-4B3D-ADC4-C5F1D313E872}">
      <dsp:nvSpPr>
        <dsp:cNvPr id="0" name=""/>
        <dsp:cNvSpPr/>
      </dsp:nvSpPr>
      <dsp:spPr>
        <a:xfrm>
          <a:off x="3450434" y="20002"/>
          <a:ext cx="1952625" cy="1542097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1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</a:rPr>
            <a:t>razvijati asertivnu komunikaciju i nenasilno rješavanje sukoba </a:t>
          </a:r>
        </a:p>
      </dsp:txBody>
      <dsp:txXfrm>
        <a:off x="3450434" y="20002"/>
        <a:ext cx="1952625" cy="1542097"/>
      </dsp:txXfrm>
    </dsp:sp>
    <dsp:sp modelId="{775E0735-9F2B-42BB-ABF9-6AE1FFC4A542}">
      <dsp:nvSpPr>
        <dsp:cNvPr id="0" name=""/>
        <dsp:cNvSpPr/>
      </dsp:nvSpPr>
      <dsp:spPr>
        <a:xfrm>
          <a:off x="0" y="1757362"/>
          <a:ext cx="1952625" cy="1171575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Text" lastClr="000000"/>
              </a:solidFill>
            </a:rPr>
            <a:t>razvijati svijest o kvalitetnom provođenju slobodnog vremena </a:t>
          </a:r>
        </a:p>
      </dsp:txBody>
      <dsp:txXfrm>
        <a:off x="0" y="1757362"/>
        <a:ext cx="1952625" cy="1171575"/>
      </dsp:txXfrm>
    </dsp:sp>
    <dsp:sp modelId="{56536FDB-1C5E-4272-982B-F21F3C513FD6}">
      <dsp:nvSpPr>
        <dsp:cNvPr id="0" name=""/>
        <dsp:cNvSpPr/>
      </dsp:nvSpPr>
      <dsp:spPr>
        <a:xfrm>
          <a:off x="2147887" y="1757362"/>
          <a:ext cx="1952625" cy="1171575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3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solidFill>
                <a:sysClr val="windowText" lastClr="000000"/>
              </a:solidFill>
            </a:rPr>
            <a:t>razvijati međusobnu toleranciju, poštivanje razlika i suradnju između učenika</a:t>
          </a:r>
        </a:p>
      </dsp:txBody>
      <dsp:txXfrm>
        <a:off x="2147887" y="1757362"/>
        <a:ext cx="1952625" cy="1171575"/>
      </dsp:txXfrm>
    </dsp:sp>
    <dsp:sp modelId="{5C037605-40DD-4B50-9691-E2014F220AF2}">
      <dsp:nvSpPr>
        <dsp:cNvPr id="0" name=""/>
        <dsp:cNvSpPr/>
      </dsp:nvSpPr>
      <dsp:spPr>
        <a:xfrm>
          <a:off x="4295775" y="1777365"/>
          <a:ext cx="1952625" cy="1171575"/>
        </a:xfrm>
        <a:prstGeom prst="rect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solidFill>
                <a:sysClr val="windowText" lastClr="000000"/>
              </a:solidFill>
            </a:rPr>
            <a:t>osposobiti učenike za samopomoć i samozaštitu</a:t>
          </a:r>
        </a:p>
      </dsp:txBody>
      <dsp:txXfrm>
        <a:off x="4295775" y="1777365"/>
        <a:ext cx="1952625" cy="11715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D0046-4101-4EDA-8F6B-8FAEFFD27675}">
      <dsp:nvSpPr>
        <dsp:cNvPr id="0" name=""/>
        <dsp:cNvSpPr/>
      </dsp:nvSpPr>
      <dsp:spPr>
        <a:xfrm>
          <a:off x="1687715" y="-2589"/>
          <a:ext cx="2116947" cy="141593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0" kern="1200"/>
            <a:t>individualno</a:t>
          </a:r>
          <a:r>
            <a:rPr lang="hr-HR" sz="1050" kern="1200"/>
            <a:t> </a:t>
          </a:r>
        </a:p>
      </dsp:txBody>
      <dsp:txXfrm>
        <a:off x="1969975" y="245198"/>
        <a:ext cx="1552428" cy="637169"/>
      </dsp:txXfrm>
    </dsp:sp>
    <dsp:sp modelId="{7D0CB12D-6ABE-409D-88F1-AE0497178523}">
      <dsp:nvSpPr>
        <dsp:cNvPr id="0" name=""/>
        <dsp:cNvSpPr/>
      </dsp:nvSpPr>
      <dsp:spPr>
        <a:xfrm>
          <a:off x="2621783" y="737723"/>
          <a:ext cx="2589359" cy="1700040"/>
        </a:xfrm>
        <a:prstGeom prst="ellipse">
          <a:avLst/>
        </a:prstGeom>
        <a:solidFill>
          <a:schemeClr val="accent4">
            <a:alpha val="50000"/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Vijeće roditelja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/>
            <a:t>/manifestacije</a:t>
          </a:r>
        </a:p>
      </dsp:txBody>
      <dsp:txXfrm>
        <a:off x="3413695" y="1176900"/>
        <a:ext cx="1553615" cy="935022"/>
      </dsp:txXfrm>
    </dsp:sp>
    <dsp:sp modelId="{BDBBE890-344B-47C5-8410-089EEF014070}">
      <dsp:nvSpPr>
        <dsp:cNvPr id="0" name=""/>
        <dsp:cNvSpPr/>
      </dsp:nvSpPr>
      <dsp:spPr>
        <a:xfrm>
          <a:off x="932487" y="1022198"/>
          <a:ext cx="2144091" cy="1218084"/>
        </a:xfrm>
        <a:prstGeom prst="ellipse">
          <a:avLst/>
        </a:prstGeom>
        <a:solidFill>
          <a:schemeClr val="accent4">
            <a:alpha val="50000"/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/>
            <a:t>       grupno</a:t>
          </a:r>
        </a:p>
      </dsp:txBody>
      <dsp:txXfrm>
        <a:off x="1134389" y="1336870"/>
        <a:ext cx="1286454" cy="669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EFC8-8585-43E0-A3B4-AA95167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</cp:lastModifiedBy>
  <cp:revision>3</cp:revision>
  <cp:lastPrinted>2020-10-06T12:03:00Z</cp:lastPrinted>
  <dcterms:created xsi:type="dcterms:W3CDTF">2020-10-13T12:21:00Z</dcterms:created>
  <dcterms:modified xsi:type="dcterms:W3CDTF">2020-10-13T12:25:00Z</dcterms:modified>
</cp:coreProperties>
</file>